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20F9" w14:textId="53107E78" w:rsidR="0091693B" w:rsidRPr="00756482" w:rsidRDefault="0091693B" w:rsidP="0004565A">
      <w:pPr>
        <w:jc w:val="both"/>
        <w:rPr>
          <w:sz w:val="22"/>
        </w:rPr>
      </w:pPr>
    </w:p>
    <w:p w14:paraId="5119F5CA" w14:textId="77777777" w:rsidR="004F4894" w:rsidRPr="00756482" w:rsidRDefault="004F4894" w:rsidP="004F4894">
      <w:pPr>
        <w:jc w:val="right"/>
        <w:rPr>
          <w:sz w:val="22"/>
        </w:rPr>
      </w:pPr>
    </w:p>
    <w:p w14:paraId="6311DB19" w14:textId="77777777" w:rsidR="00756482" w:rsidRDefault="00756482" w:rsidP="004F4894">
      <w:pPr>
        <w:jc w:val="right"/>
        <w:rPr>
          <w:sz w:val="22"/>
          <w:lang w:val="el-GR"/>
        </w:rPr>
      </w:pPr>
    </w:p>
    <w:p w14:paraId="6BF716A1" w14:textId="12C678B8" w:rsidR="004F4894" w:rsidRPr="00756482" w:rsidRDefault="004F4894" w:rsidP="004F4894">
      <w:pPr>
        <w:jc w:val="right"/>
        <w:rPr>
          <w:sz w:val="22"/>
          <w:lang w:val="el-GR"/>
        </w:rPr>
      </w:pPr>
      <w:r w:rsidRPr="00756482">
        <w:rPr>
          <w:sz w:val="22"/>
          <w:lang w:val="el-GR"/>
        </w:rPr>
        <w:t>Λευκωσία, 24 Ιανουαρίου 2023</w:t>
      </w:r>
    </w:p>
    <w:p w14:paraId="012C0CF0" w14:textId="77777777" w:rsidR="004F4894" w:rsidRPr="00756482" w:rsidRDefault="004F4894" w:rsidP="004F4894">
      <w:pPr>
        <w:jc w:val="right"/>
        <w:rPr>
          <w:sz w:val="22"/>
          <w:lang w:val="el-GR"/>
        </w:rPr>
      </w:pPr>
    </w:p>
    <w:p w14:paraId="11F8FCC7" w14:textId="77777777" w:rsidR="004F4894" w:rsidRPr="00756482" w:rsidRDefault="004F4894" w:rsidP="004F4894">
      <w:pPr>
        <w:jc w:val="right"/>
        <w:rPr>
          <w:sz w:val="22"/>
          <w:lang w:val="el-GR"/>
        </w:rPr>
      </w:pPr>
    </w:p>
    <w:p w14:paraId="18060A81" w14:textId="77777777" w:rsidR="004F4894" w:rsidRPr="00756482" w:rsidRDefault="004F4894" w:rsidP="004F4894">
      <w:pPr>
        <w:ind w:left="1134" w:hanging="1134"/>
        <w:jc w:val="both"/>
        <w:rPr>
          <w:b/>
          <w:bCs/>
          <w:sz w:val="22"/>
          <w:lang w:val="el-GR"/>
        </w:rPr>
      </w:pPr>
      <w:r w:rsidRPr="00756482">
        <w:rPr>
          <w:b/>
          <w:bCs/>
          <w:sz w:val="22"/>
          <w:lang w:val="el-GR"/>
        </w:rPr>
        <w:t>ΠΡΟΣ:</w:t>
      </w:r>
      <w:r w:rsidRPr="00756482">
        <w:rPr>
          <w:b/>
          <w:bCs/>
          <w:sz w:val="22"/>
          <w:lang w:val="el-GR"/>
        </w:rPr>
        <w:tab/>
        <w:t>Όλα τα Μέλη</w:t>
      </w:r>
    </w:p>
    <w:p w14:paraId="3ACDBC49" w14:textId="77777777" w:rsidR="004F4894" w:rsidRPr="00756482" w:rsidRDefault="004F4894" w:rsidP="004F4894">
      <w:pPr>
        <w:ind w:left="1134" w:hanging="1134"/>
        <w:jc w:val="both"/>
        <w:rPr>
          <w:b/>
          <w:bCs/>
          <w:sz w:val="22"/>
          <w:lang w:val="el-GR"/>
        </w:rPr>
      </w:pPr>
    </w:p>
    <w:p w14:paraId="01BD0E4F" w14:textId="77777777" w:rsidR="004F4894" w:rsidRPr="00756482" w:rsidRDefault="004F4894" w:rsidP="004F4894">
      <w:pPr>
        <w:ind w:left="1134" w:hanging="1134"/>
        <w:jc w:val="both"/>
        <w:rPr>
          <w:b/>
          <w:bCs/>
          <w:sz w:val="22"/>
          <w:lang w:val="el-GR"/>
        </w:rPr>
      </w:pPr>
      <w:r w:rsidRPr="00756482">
        <w:rPr>
          <w:b/>
          <w:bCs/>
          <w:sz w:val="22"/>
          <w:lang w:val="el-GR"/>
        </w:rPr>
        <w:t>ΑΠΟ:</w:t>
      </w:r>
      <w:r w:rsidRPr="00756482">
        <w:rPr>
          <w:b/>
          <w:bCs/>
          <w:sz w:val="22"/>
          <w:lang w:val="el-GR"/>
        </w:rPr>
        <w:tab/>
        <w:t>Αιμίλιο Μιχαήλ, Διευθυντή Τμήματος Εργασιακών Σχέσεων, Κοινωνικής Πολιτικής &amp; Ανάπτυξης Ανθρώπινου Δυναμικού</w:t>
      </w:r>
    </w:p>
    <w:p w14:paraId="4CDA96F5" w14:textId="77777777" w:rsidR="004F4894" w:rsidRPr="00756482" w:rsidRDefault="004F4894" w:rsidP="004F4894">
      <w:pPr>
        <w:ind w:left="1134" w:hanging="1134"/>
        <w:jc w:val="both"/>
        <w:rPr>
          <w:b/>
          <w:bCs/>
          <w:sz w:val="22"/>
          <w:lang w:val="el-GR"/>
        </w:rPr>
      </w:pPr>
    </w:p>
    <w:p w14:paraId="78DE1FED" w14:textId="18D48DAE" w:rsidR="004F4894" w:rsidRPr="00756482" w:rsidRDefault="004F4894" w:rsidP="004F4894">
      <w:pPr>
        <w:ind w:left="1134" w:hanging="1134"/>
        <w:jc w:val="both"/>
        <w:rPr>
          <w:b/>
          <w:bCs/>
          <w:sz w:val="22"/>
          <w:lang w:val="el-GR"/>
        </w:rPr>
      </w:pPr>
      <w:r w:rsidRPr="00756482">
        <w:rPr>
          <w:b/>
          <w:bCs/>
          <w:sz w:val="22"/>
          <w:lang w:val="el-GR"/>
        </w:rPr>
        <w:t>ΘΕΜΑ:</w:t>
      </w:r>
      <w:r w:rsidRPr="00756482">
        <w:rPr>
          <w:b/>
          <w:bCs/>
          <w:sz w:val="22"/>
          <w:lang w:val="el-GR"/>
        </w:rPr>
        <w:tab/>
      </w:r>
      <w:r w:rsidR="00487C15" w:rsidRPr="00487C15">
        <w:rPr>
          <w:b/>
          <w:bCs/>
          <w:sz w:val="22"/>
          <w:lang w:val="el-GR"/>
        </w:rPr>
        <w:t xml:space="preserve"> </w:t>
      </w:r>
      <w:r w:rsidR="00487C15">
        <w:rPr>
          <w:b/>
          <w:bCs/>
          <w:sz w:val="22"/>
          <w:lang w:val="el-GR"/>
        </w:rPr>
        <w:t xml:space="preserve">Α.Τ.Α </w:t>
      </w:r>
      <w:r w:rsidR="00B40B63">
        <w:rPr>
          <w:b/>
          <w:bCs/>
          <w:sz w:val="22"/>
          <w:lang w:val="el-GR"/>
        </w:rPr>
        <w:t xml:space="preserve">- </w:t>
      </w:r>
      <w:r w:rsidRPr="00756482">
        <w:rPr>
          <w:b/>
          <w:bCs/>
          <w:sz w:val="22"/>
          <w:lang w:val="el-GR"/>
        </w:rPr>
        <w:t>ΚΑΘΟΔΗΓΗΣΗ ΕΡΓΟΔΟΤΩΝ ΓΙΑ ΤΗΝ ΑΠΕΡΓΙΑ ΣΤΙΣ 26/1/2023</w:t>
      </w:r>
    </w:p>
    <w:p w14:paraId="7C7BBFA7" w14:textId="77777777" w:rsidR="004F4894" w:rsidRPr="00756482" w:rsidRDefault="004F4894" w:rsidP="004F4894">
      <w:pPr>
        <w:ind w:left="1134" w:hanging="1134"/>
        <w:jc w:val="both"/>
        <w:rPr>
          <w:b/>
          <w:bCs/>
          <w:sz w:val="22"/>
          <w:lang w:val="el-GR"/>
        </w:rPr>
      </w:pPr>
    </w:p>
    <w:p w14:paraId="327473E9" w14:textId="77777777" w:rsidR="004F4894" w:rsidRPr="00756482" w:rsidRDefault="004F4894" w:rsidP="004F4894">
      <w:pPr>
        <w:ind w:left="1134" w:hanging="1134"/>
        <w:jc w:val="both"/>
        <w:rPr>
          <w:b/>
          <w:bCs/>
          <w:sz w:val="22"/>
          <w:lang w:val="el-GR"/>
        </w:rPr>
      </w:pPr>
    </w:p>
    <w:p w14:paraId="388F906E" w14:textId="77777777" w:rsidR="004F4894" w:rsidRPr="00756482" w:rsidRDefault="004F4894" w:rsidP="004F4894">
      <w:pPr>
        <w:ind w:left="1134" w:hanging="1134"/>
        <w:jc w:val="both"/>
        <w:rPr>
          <w:sz w:val="22"/>
          <w:lang w:val="el-GR"/>
        </w:rPr>
      </w:pPr>
      <w:r w:rsidRPr="00756482">
        <w:rPr>
          <w:sz w:val="22"/>
          <w:lang w:val="el-GR"/>
        </w:rPr>
        <w:t>Αγαπητά Μέλη,</w:t>
      </w:r>
    </w:p>
    <w:p w14:paraId="76A49D2E" w14:textId="77777777" w:rsidR="004F4894" w:rsidRPr="00756482" w:rsidRDefault="004F4894" w:rsidP="004F4894">
      <w:pPr>
        <w:ind w:left="1134" w:hanging="1134"/>
        <w:jc w:val="both"/>
        <w:rPr>
          <w:sz w:val="22"/>
          <w:lang w:val="el-GR"/>
        </w:rPr>
      </w:pPr>
    </w:p>
    <w:p w14:paraId="242EEA05" w14:textId="77777777" w:rsidR="004F4894" w:rsidRPr="00756482" w:rsidRDefault="004F4894" w:rsidP="004F4894">
      <w:pPr>
        <w:ind w:left="1134" w:hanging="1134"/>
        <w:jc w:val="both"/>
        <w:rPr>
          <w:b/>
          <w:bCs/>
          <w:sz w:val="22"/>
          <w:lang w:val="el-GR"/>
        </w:rPr>
      </w:pPr>
      <w:r w:rsidRPr="00756482">
        <w:rPr>
          <w:b/>
          <w:bCs/>
          <w:sz w:val="22"/>
          <w:lang w:val="el-GR"/>
        </w:rPr>
        <w:t>Α.Τ.Α</w:t>
      </w:r>
    </w:p>
    <w:p w14:paraId="36D4827B" w14:textId="77777777" w:rsidR="004F4894" w:rsidRPr="00756482" w:rsidRDefault="004F4894" w:rsidP="004F4894">
      <w:pPr>
        <w:ind w:left="1134" w:hanging="1134"/>
        <w:jc w:val="both"/>
        <w:rPr>
          <w:b/>
          <w:bCs/>
          <w:sz w:val="22"/>
          <w:lang w:val="el-GR"/>
        </w:rPr>
      </w:pPr>
    </w:p>
    <w:p w14:paraId="119E7929" w14:textId="77777777" w:rsidR="004F4894" w:rsidRPr="00756482" w:rsidRDefault="004F4894" w:rsidP="004F4894">
      <w:pPr>
        <w:jc w:val="both"/>
        <w:rPr>
          <w:sz w:val="22"/>
          <w:lang w:val="el-GR"/>
        </w:rPr>
      </w:pPr>
      <w:r w:rsidRPr="00756482">
        <w:rPr>
          <w:sz w:val="22"/>
          <w:lang w:val="el-GR"/>
        </w:rPr>
        <w:t xml:space="preserve">Όπως σας έχουμε πληροφορήσει με την εγκύκλιο μας ημερομηνίας 17/1/2023 ο Υπουργός Εργασίας και Κοινωνικών Ασφαλίσεων δεν κατέστη δυνατό να υποβάλει μεσολαβητική πρόταση για το θέμα της Α.Τ.Α. </w:t>
      </w:r>
    </w:p>
    <w:p w14:paraId="079AD085" w14:textId="77777777" w:rsidR="004F4894" w:rsidRPr="00756482" w:rsidRDefault="004F4894" w:rsidP="004F4894">
      <w:pPr>
        <w:jc w:val="both"/>
        <w:rPr>
          <w:sz w:val="22"/>
          <w:lang w:val="el-GR"/>
        </w:rPr>
      </w:pPr>
    </w:p>
    <w:p w14:paraId="593E41C0" w14:textId="77CC70AD" w:rsidR="004F4894" w:rsidRPr="00756482" w:rsidRDefault="004F4894" w:rsidP="004F4894">
      <w:pPr>
        <w:jc w:val="both"/>
        <w:rPr>
          <w:sz w:val="22"/>
          <w:lang w:val="el-GR"/>
        </w:rPr>
      </w:pPr>
      <w:r w:rsidRPr="00756482">
        <w:rPr>
          <w:sz w:val="22"/>
          <w:lang w:val="el-GR"/>
        </w:rPr>
        <w:t>Παρά τις εκκλήσεις το</w:t>
      </w:r>
      <w:r w:rsidR="00487C15">
        <w:rPr>
          <w:sz w:val="22"/>
          <w:lang w:val="el-GR"/>
        </w:rPr>
        <w:t>υ</w:t>
      </w:r>
      <w:r w:rsidRPr="00756482">
        <w:rPr>
          <w:sz w:val="22"/>
          <w:lang w:val="el-GR"/>
        </w:rPr>
        <w:t xml:space="preserve"> ΚΕΒΕ για αποφυγή απεργιών και συνέχιση του διάλογου</w:t>
      </w:r>
      <w:r w:rsidR="00756482" w:rsidRPr="00756482">
        <w:rPr>
          <w:sz w:val="22"/>
          <w:lang w:val="el-GR"/>
        </w:rPr>
        <w:t xml:space="preserve"> οι</w:t>
      </w:r>
      <w:r w:rsidRPr="00756482">
        <w:rPr>
          <w:sz w:val="22"/>
          <w:lang w:val="el-GR"/>
        </w:rPr>
        <w:t xml:space="preserve"> συντεχνίες ανακοίνωσαν την πραγματοποίηση τρίωρης απεργίας την Πέμπτη 26/1/2023 μεταξύ των ωρών 12.00μ.μ. – 3.00μ.μ.</w:t>
      </w:r>
    </w:p>
    <w:p w14:paraId="446D4EDF" w14:textId="77777777" w:rsidR="004F4894" w:rsidRPr="00756482" w:rsidRDefault="004F4894" w:rsidP="004F4894">
      <w:pPr>
        <w:jc w:val="both"/>
        <w:rPr>
          <w:sz w:val="22"/>
          <w:lang w:val="el-GR"/>
        </w:rPr>
      </w:pPr>
    </w:p>
    <w:p w14:paraId="30779EF9" w14:textId="5734303A" w:rsidR="004F4894" w:rsidRPr="00756482" w:rsidRDefault="004F4894" w:rsidP="004F4894">
      <w:pPr>
        <w:jc w:val="both"/>
        <w:rPr>
          <w:sz w:val="22"/>
          <w:lang w:val="el-GR"/>
        </w:rPr>
      </w:pPr>
      <w:r w:rsidRPr="00756482">
        <w:rPr>
          <w:sz w:val="22"/>
          <w:lang w:val="el-GR"/>
        </w:rPr>
        <w:t>Στόχος του ΚΕΒΕ είναι μέσα από διαπραγματεύσεις με τις συντεχνίες η αντικατάσταση του θεσμού της Α.Τ.Α. με ένα πιο σύγχρονο και οικονομικά βιώσιμο μηχανισμό ο οποίος να βασίζεται στην αύξηση της παραγωγικότητας της οικονομίας όπως αυτή προσδιορίζεται από την αύξηση το</w:t>
      </w:r>
      <w:r w:rsidR="00956FB0">
        <w:rPr>
          <w:sz w:val="22"/>
          <w:lang w:val="el-GR"/>
        </w:rPr>
        <w:t>υ</w:t>
      </w:r>
      <w:r w:rsidRPr="00756482">
        <w:rPr>
          <w:sz w:val="22"/>
          <w:lang w:val="el-GR"/>
        </w:rPr>
        <w:t xml:space="preserve"> Α.Ε.Π. σε πραγματικούς όρους διασφαλίζοντας έτσι την ανταγωνιστικότητα και βιωσιμότητα των επιχειρήσεων και της οικονομίας.</w:t>
      </w:r>
    </w:p>
    <w:p w14:paraId="781A87C0" w14:textId="77777777" w:rsidR="004F4894" w:rsidRPr="00756482" w:rsidRDefault="004F4894" w:rsidP="004F4894">
      <w:pPr>
        <w:jc w:val="both"/>
        <w:rPr>
          <w:sz w:val="22"/>
          <w:lang w:val="el-GR"/>
        </w:rPr>
      </w:pPr>
    </w:p>
    <w:p w14:paraId="2CD6D407" w14:textId="6BA81AF7" w:rsidR="004F4894" w:rsidRPr="00756482" w:rsidRDefault="004F4894" w:rsidP="004F4894">
      <w:pPr>
        <w:jc w:val="both"/>
        <w:rPr>
          <w:sz w:val="22"/>
          <w:lang w:val="el-GR"/>
        </w:rPr>
      </w:pPr>
      <w:r w:rsidRPr="00756482">
        <w:rPr>
          <w:sz w:val="22"/>
          <w:lang w:val="el-GR"/>
        </w:rPr>
        <w:t xml:space="preserve">Προκειμένου να δοθεί χρόνος σε διάλογο το ΚΕΒΕ </w:t>
      </w:r>
      <w:r w:rsidR="00756482" w:rsidRPr="00756482">
        <w:rPr>
          <w:sz w:val="22"/>
          <w:lang w:val="el-GR"/>
        </w:rPr>
        <w:t>αποδέχτηκε,</w:t>
      </w:r>
      <w:r w:rsidRPr="00756482">
        <w:rPr>
          <w:sz w:val="22"/>
          <w:lang w:val="el-GR"/>
        </w:rPr>
        <w:t xml:space="preserve"> για όσες επιχειρήσεις ή οργανισμούς που παραχωρούν την Α.Τ.Α, τη συνέχιση της καταβολής του 50% του Δείκτη Τιμών Καταναλωτή με βάση τον οποίο το συνολικό ποσοστό Α.Τ.Α από 1/1/2023 αυξάνεται από 2.56% σε </w:t>
      </w:r>
      <w:r w:rsidRPr="00756482">
        <w:rPr>
          <w:b/>
          <w:bCs/>
          <w:sz w:val="22"/>
          <w:lang w:val="el-GR"/>
        </w:rPr>
        <w:t>7.03%</w:t>
      </w:r>
      <w:r w:rsidRPr="00756482">
        <w:rPr>
          <w:sz w:val="22"/>
          <w:lang w:val="el-GR"/>
        </w:rPr>
        <w:t xml:space="preserve"> επί του βασικού μισθού.</w:t>
      </w:r>
    </w:p>
    <w:p w14:paraId="4890CD03" w14:textId="77777777" w:rsidR="004F4894" w:rsidRPr="00756482" w:rsidRDefault="004F4894" w:rsidP="004F4894">
      <w:pPr>
        <w:jc w:val="both"/>
        <w:rPr>
          <w:sz w:val="22"/>
          <w:lang w:val="el-GR"/>
        </w:rPr>
      </w:pPr>
    </w:p>
    <w:p w14:paraId="7615B5F7" w14:textId="389F6D63" w:rsidR="004F4894" w:rsidRPr="00487C15" w:rsidRDefault="004F4894" w:rsidP="004F4894">
      <w:pPr>
        <w:jc w:val="both"/>
        <w:rPr>
          <w:b/>
          <w:bCs/>
          <w:sz w:val="22"/>
          <w:lang w:val="el-GR"/>
        </w:rPr>
      </w:pPr>
      <w:r w:rsidRPr="00756482">
        <w:rPr>
          <w:sz w:val="22"/>
          <w:lang w:val="el-GR"/>
        </w:rPr>
        <w:t xml:space="preserve">Μέχρι την επανέναρξη και ολοκλήρωση του διαλόγου με νέα συμφωνία για ρύθμιση του θεσμού μεταξύ των Κοινωνικών Εταίρων, </w:t>
      </w:r>
      <w:r w:rsidRPr="00487C15">
        <w:rPr>
          <w:b/>
          <w:bCs/>
          <w:sz w:val="22"/>
          <w:lang w:val="el-GR"/>
        </w:rPr>
        <w:t>το ΚΕΒΕ καλεί όλα τα μέλη του να μη</w:t>
      </w:r>
      <w:r w:rsidR="00956FB0">
        <w:rPr>
          <w:b/>
          <w:bCs/>
          <w:sz w:val="22"/>
          <w:lang w:val="el-GR"/>
        </w:rPr>
        <w:t>ν</w:t>
      </w:r>
      <w:r w:rsidRPr="00487C15">
        <w:rPr>
          <w:b/>
          <w:bCs/>
          <w:sz w:val="22"/>
          <w:lang w:val="el-GR"/>
        </w:rPr>
        <w:t xml:space="preserve"> προβαίνουν σε μονομερή συμφωνία με τις Συντεχνίες.</w:t>
      </w:r>
    </w:p>
    <w:p w14:paraId="40B9FD7E" w14:textId="3A3E99C0" w:rsidR="004F4894" w:rsidRPr="00756482" w:rsidRDefault="004F4894" w:rsidP="004F4894">
      <w:pPr>
        <w:jc w:val="both"/>
        <w:rPr>
          <w:sz w:val="22"/>
          <w:lang w:val="el-GR"/>
        </w:rPr>
      </w:pPr>
    </w:p>
    <w:p w14:paraId="0E9D1F76" w14:textId="3CCCBAFF" w:rsidR="004F4894" w:rsidRPr="00756482" w:rsidRDefault="004F4894" w:rsidP="004F4894">
      <w:pPr>
        <w:jc w:val="both"/>
        <w:rPr>
          <w:sz w:val="22"/>
          <w:lang w:val="el-GR"/>
        </w:rPr>
      </w:pPr>
      <w:r w:rsidRPr="00756482">
        <w:rPr>
          <w:b/>
          <w:bCs/>
          <w:sz w:val="22"/>
          <w:lang w:val="el-GR"/>
        </w:rPr>
        <w:t>ΚΑΘΟΔΗΓΗΣΗ ΕΡΓΟΔΟΤΩΝ ΓΙΑ ΤΗΝ ΑΠΕΡΓΙΑ ΣΤΙΣ 26/1/2023</w:t>
      </w:r>
    </w:p>
    <w:p w14:paraId="39F2C8AE" w14:textId="77777777" w:rsidR="004F4894" w:rsidRPr="00756482" w:rsidRDefault="004F4894" w:rsidP="004F4894">
      <w:pPr>
        <w:jc w:val="both"/>
        <w:rPr>
          <w:sz w:val="22"/>
          <w:lang w:val="el-GR"/>
        </w:rPr>
      </w:pPr>
    </w:p>
    <w:p w14:paraId="3209901B" w14:textId="09DEE3F1" w:rsidR="004F4894" w:rsidRPr="00756482" w:rsidRDefault="004F4894" w:rsidP="004F4894">
      <w:pPr>
        <w:numPr>
          <w:ilvl w:val="0"/>
          <w:numId w:val="14"/>
        </w:numPr>
        <w:ind w:left="567" w:hanging="567"/>
        <w:contextualSpacing/>
        <w:jc w:val="both"/>
        <w:rPr>
          <w:sz w:val="22"/>
          <w:lang w:val="el-GR"/>
        </w:rPr>
      </w:pPr>
      <w:r w:rsidRPr="00756482">
        <w:rPr>
          <w:sz w:val="22"/>
          <w:lang w:val="el-GR"/>
        </w:rPr>
        <w:t>Με βάση το Σύνταγμα κατοχυρώνεται το δικαίωμα των εργαζομένων να συνδικαλίζονται ελεύθερα και να συμμετέχ</w:t>
      </w:r>
      <w:r w:rsidR="00756482" w:rsidRPr="00756482">
        <w:rPr>
          <w:sz w:val="22"/>
          <w:lang w:val="el-GR"/>
        </w:rPr>
        <w:t>ουν</w:t>
      </w:r>
      <w:r w:rsidRPr="00756482">
        <w:rPr>
          <w:sz w:val="22"/>
          <w:lang w:val="el-GR"/>
        </w:rPr>
        <w:t xml:space="preserve"> σε συλλογική αποχή από την εργασία τους.  Ως εκ τούτου οι εργαζόμενοι που θα συμμετέχουν στην απεργία δεν πρέπει να έχουν οποιαδήποτε αρνητική συνέπεια στην απασχόληση τους.</w:t>
      </w:r>
    </w:p>
    <w:p w14:paraId="5BE35616" w14:textId="3B6A63C2" w:rsidR="004F4894" w:rsidRPr="00756482" w:rsidRDefault="004F4894" w:rsidP="004F4894">
      <w:pPr>
        <w:contextualSpacing/>
        <w:jc w:val="both"/>
        <w:rPr>
          <w:sz w:val="22"/>
          <w:lang w:val="el-GR"/>
        </w:rPr>
      </w:pPr>
    </w:p>
    <w:p w14:paraId="39F0E04C" w14:textId="70B00AB7" w:rsidR="004F4894" w:rsidRPr="00487C15" w:rsidRDefault="004F4894" w:rsidP="004F4894">
      <w:pPr>
        <w:numPr>
          <w:ilvl w:val="0"/>
          <w:numId w:val="14"/>
        </w:numPr>
        <w:ind w:left="567" w:hanging="567"/>
        <w:contextualSpacing/>
        <w:jc w:val="both"/>
        <w:rPr>
          <w:b/>
          <w:bCs/>
          <w:sz w:val="22"/>
          <w:lang w:val="el-GR"/>
        </w:rPr>
      </w:pPr>
      <w:r w:rsidRPr="00487C15">
        <w:rPr>
          <w:b/>
          <w:bCs/>
          <w:sz w:val="22"/>
          <w:lang w:val="el-GR"/>
        </w:rPr>
        <w:t xml:space="preserve">Ο εργοδότης δεν καταβάλει οποιαδήποτε αμοιβή στους </w:t>
      </w:r>
      <w:proofErr w:type="spellStart"/>
      <w:r w:rsidRPr="00487C15">
        <w:rPr>
          <w:b/>
          <w:bCs/>
          <w:sz w:val="22"/>
          <w:lang w:val="el-GR"/>
        </w:rPr>
        <w:t>εργοδοτούμενους</w:t>
      </w:r>
      <w:proofErr w:type="spellEnd"/>
      <w:r w:rsidRPr="00487C15">
        <w:rPr>
          <w:b/>
          <w:bCs/>
          <w:sz w:val="22"/>
          <w:lang w:val="el-GR"/>
        </w:rPr>
        <w:t xml:space="preserve"> για τις ώρες που απεργούν σύμφωνα με το εργασιακό δίκαιο και την σχετική νομολογία.</w:t>
      </w:r>
    </w:p>
    <w:p w14:paraId="68D99F78" w14:textId="0B9622E3" w:rsidR="004F4894" w:rsidRDefault="004F4894" w:rsidP="004F4894">
      <w:pPr>
        <w:ind w:left="720"/>
        <w:contextualSpacing/>
        <w:rPr>
          <w:sz w:val="22"/>
          <w:lang w:val="el-GR"/>
        </w:rPr>
      </w:pPr>
    </w:p>
    <w:p w14:paraId="1DBDC475" w14:textId="1426905A" w:rsidR="00756482" w:rsidRDefault="00756482" w:rsidP="004F4894">
      <w:pPr>
        <w:ind w:left="720"/>
        <w:contextualSpacing/>
        <w:rPr>
          <w:sz w:val="22"/>
          <w:lang w:val="el-GR"/>
        </w:rPr>
      </w:pPr>
    </w:p>
    <w:p w14:paraId="267C89FD" w14:textId="77777777" w:rsidR="00756482" w:rsidRPr="00756482" w:rsidRDefault="00756482" w:rsidP="004F4894">
      <w:pPr>
        <w:ind w:left="720"/>
        <w:contextualSpacing/>
        <w:rPr>
          <w:sz w:val="22"/>
          <w:lang w:val="el-GR"/>
        </w:rPr>
      </w:pPr>
    </w:p>
    <w:p w14:paraId="7FC7B2F4" w14:textId="2EEA4D98" w:rsidR="004F4894" w:rsidRPr="00756482" w:rsidRDefault="004F4894" w:rsidP="004F4894">
      <w:pPr>
        <w:numPr>
          <w:ilvl w:val="0"/>
          <w:numId w:val="14"/>
        </w:numPr>
        <w:ind w:left="567" w:hanging="567"/>
        <w:contextualSpacing/>
        <w:jc w:val="both"/>
        <w:rPr>
          <w:sz w:val="22"/>
          <w:lang w:val="el-GR"/>
        </w:rPr>
      </w:pPr>
      <w:r w:rsidRPr="00756482">
        <w:rPr>
          <w:sz w:val="22"/>
          <w:lang w:val="el-GR"/>
        </w:rPr>
        <w:t xml:space="preserve">Το δικαίωμα των εργαζομένων που δεν επιθυμούν να συμμετέχουν στην απεργία είναι κατοχυρωμένο με το Σύνταγμα. Ως εκ τούτου οι εργαζόμενοι αυτοί πρέπει να έχουν όλες τις διευκολύνσεις για να εργαστούν. Οι εργαζόμενοι έχουν τόσο το δικαίωμα της απεργίας όσο και το δικαίωμα </w:t>
      </w:r>
      <w:r w:rsidR="00756482" w:rsidRPr="00756482">
        <w:rPr>
          <w:sz w:val="22"/>
          <w:lang w:val="el-GR"/>
        </w:rPr>
        <w:t xml:space="preserve">της </w:t>
      </w:r>
      <w:r w:rsidRPr="00756482">
        <w:rPr>
          <w:sz w:val="22"/>
          <w:lang w:val="el-GR"/>
        </w:rPr>
        <w:t>εργασίας.</w:t>
      </w:r>
    </w:p>
    <w:p w14:paraId="02B09A67" w14:textId="77777777" w:rsidR="00756482" w:rsidRPr="00756482" w:rsidRDefault="00756482" w:rsidP="00756482">
      <w:pPr>
        <w:pStyle w:val="ListParagraph"/>
        <w:rPr>
          <w:sz w:val="22"/>
          <w:lang w:val="el-GR"/>
        </w:rPr>
      </w:pPr>
    </w:p>
    <w:p w14:paraId="68449C52" w14:textId="790B8BBD" w:rsidR="004F4894" w:rsidRPr="00756482" w:rsidRDefault="004F4894" w:rsidP="004F4894">
      <w:pPr>
        <w:numPr>
          <w:ilvl w:val="0"/>
          <w:numId w:val="14"/>
        </w:numPr>
        <w:ind w:left="567" w:hanging="567"/>
        <w:contextualSpacing/>
        <w:jc w:val="both"/>
        <w:rPr>
          <w:sz w:val="22"/>
          <w:lang w:val="el-GR"/>
        </w:rPr>
      </w:pPr>
      <w:r w:rsidRPr="00756482">
        <w:rPr>
          <w:sz w:val="22"/>
          <w:lang w:val="el-GR"/>
        </w:rPr>
        <w:t>Με βάση το</w:t>
      </w:r>
      <w:r w:rsidR="00487C15">
        <w:rPr>
          <w:sz w:val="22"/>
          <w:lang w:val="el-GR"/>
        </w:rPr>
        <w:t>ν</w:t>
      </w:r>
      <w:r w:rsidRPr="00756482">
        <w:rPr>
          <w:sz w:val="22"/>
          <w:lang w:val="el-GR"/>
        </w:rPr>
        <w:t xml:space="preserve"> νόμο περί Συντεχνιών</w:t>
      </w:r>
      <w:r w:rsidR="00756482" w:rsidRPr="00756482">
        <w:rPr>
          <w:sz w:val="22"/>
          <w:lang w:val="el-GR"/>
        </w:rPr>
        <w:t>:</w:t>
      </w:r>
    </w:p>
    <w:p w14:paraId="2B2DD58D" w14:textId="77777777" w:rsidR="004F4894" w:rsidRPr="00756482" w:rsidRDefault="004F4894" w:rsidP="004F4894">
      <w:pPr>
        <w:jc w:val="both"/>
        <w:rPr>
          <w:sz w:val="22"/>
          <w:lang w:val="el-GR"/>
        </w:rPr>
      </w:pPr>
    </w:p>
    <w:p w14:paraId="18663AF2" w14:textId="2D1011E9" w:rsidR="004F4894" w:rsidRPr="00756482" w:rsidRDefault="00756482" w:rsidP="00756482">
      <w:pPr>
        <w:ind w:left="1134" w:hanging="567"/>
        <w:jc w:val="both"/>
        <w:rPr>
          <w:sz w:val="22"/>
          <w:lang w:val="el-GR"/>
        </w:rPr>
      </w:pPr>
      <w:r w:rsidRPr="00756482">
        <w:rPr>
          <w:sz w:val="22"/>
          <w:lang w:val="el-GR"/>
        </w:rPr>
        <w:t>α.</w:t>
      </w:r>
      <w:r w:rsidRPr="00756482">
        <w:rPr>
          <w:sz w:val="22"/>
          <w:lang w:val="el-GR"/>
        </w:rPr>
        <w:tab/>
      </w:r>
      <w:r w:rsidR="004F4894" w:rsidRPr="00756482">
        <w:rPr>
          <w:sz w:val="22"/>
          <w:lang w:val="el-GR"/>
        </w:rPr>
        <w:t>Κατά τη διάρκεια της απεργίας οι απεργοί προβαίνουν σε ειρηνικ</w:t>
      </w:r>
      <w:r w:rsidRPr="00756482">
        <w:rPr>
          <w:sz w:val="22"/>
          <w:lang w:val="el-GR"/>
        </w:rPr>
        <w:t>ή</w:t>
      </w:r>
      <w:r w:rsidR="004F4894" w:rsidRPr="00756482">
        <w:rPr>
          <w:sz w:val="22"/>
          <w:lang w:val="el-GR"/>
        </w:rPr>
        <w:t xml:space="preserve"> </w:t>
      </w:r>
      <w:r w:rsidRPr="00756482">
        <w:rPr>
          <w:sz w:val="22"/>
          <w:lang w:val="el-GR"/>
        </w:rPr>
        <w:t>διαμαρτυρία σ</w:t>
      </w:r>
      <w:r w:rsidR="004F4894" w:rsidRPr="00756482">
        <w:rPr>
          <w:sz w:val="22"/>
          <w:lang w:val="el-GR"/>
        </w:rPr>
        <w:t>το</w:t>
      </w:r>
      <w:r w:rsidRPr="00756482">
        <w:rPr>
          <w:sz w:val="22"/>
          <w:lang w:val="el-GR"/>
        </w:rPr>
        <w:t>ν</w:t>
      </w:r>
      <w:r w:rsidR="004F4894" w:rsidRPr="00756482">
        <w:rPr>
          <w:sz w:val="22"/>
          <w:lang w:val="el-GR"/>
        </w:rPr>
        <w:t xml:space="preserve"> τόπο που πραγματοποιείται η εργατική διαφορά.</w:t>
      </w:r>
    </w:p>
    <w:p w14:paraId="24F01CA6" w14:textId="77777777" w:rsidR="004F4894" w:rsidRPr="00756482" w:rsidRDefault="004F4894" w:rsidP="004F4894">
      <w:pPr>
        <w:jc w:val="both"/>
        <w:rPr>
          <w:sz w:val="22"/>
          <w:lang w:val="el-GR"/>
        </w:rPr>
      </w:pPr>
    </w:p>
    <w:p w14:paraId="2A87D1C4" w14:textId="05952EDF" w:rsidR="004F4894" w:rsidRPr="00756482" w:rsidRDefault="00756482" w:rsidP="00756482">
      <w:pPr>
        <w:ind w:left="1134" w:hanging="567"/>
        <w:jc w:val="both"/>
        <w:rPr>
          <w:sz w:val="22"/>
          <w:lang w:val="el-GR"/>
        </w:rPr>
      </w:pPr>
      <w:r w:rsidRPr="00756482">
        <w:rPr>
          <w:sz w:val="22"/>
          <w:lang w:val="el-GR"/>
        </w:rPr>
        <w:t>β.</w:t>
      </w:r>
      <w:r w:rsidRPr="00756482">
        <w:rPr>
          <w:sz w:val="22"/>
          <w:lang w:val="el-GR"/>
        </w:rPr>
        <w:tab/>
      </w:r>
      <w:r w:rsidR="004F4894" w:rsidRPr="00756482">
        <w:rPr>
          <w:sz w:val="22"/>
          <w:lang w:val="el-GR"/>
        </w:rPr>
        <w:t>Απαγορεύεται η χρήση βίας</w:t>
      </w:r>
      <w:r w:rsidRPr="00756482">
        <w:rPr>
          <w:sz w:val="22"/>
          <w:lang w:val="el-GR"/>
        </w:rPr>
        <w:t>,</w:t>
      </w:r>
      <w:r w:rsidR="004F4894" w:rsidRPr="00756482">
        <w:rPr>
          <w:sz w:val="22"/>
          <w:lang w:val="el-GR"/>
        </w:rPr>
        <w:t xml:space="preserve"> ο εκφοβισμός από οποι</w:t>
      </w:r>
      <w:r w:rsidRPr="00756482">
        <w:rPr>
          <w:sz w:val="22"/>
          <w:lang w:val="el-GR"/>
        </w:rPr>
        <w:t>ο</w:t>
      </w:r>
      <w:r w:rsidR="004F4894" w:rsidRPr="00756482">
        <w:rPr>
          <w:sz w:val="22"/>
          <w:lang w:val="el-GR"/>
        </w:rPr>
        <w:t xml:space="preserve">νδήποτε για </w:t>
      </w:r>
      <w:r w:rsidRPr="00756482">
        <w:rPr>
          <w:sz w:val="22"/>
          <w:lang w:val="el-GR"/>
        </w:rPr>
        <w:t xml:space="preserve">να </w:t>
      </w:r>
      <w:r w:rsidR="004F4894" w:rsidRPr="00756482">
        <w:rPr>
          <w:sz w:val="22"/>
          <w:lang w:val="el-GR"/>
        </w:rPr>
        <w:t>εξαναγκ</w:t>
      </w:r>
      <w:r w:rsidRPr="00756482">
        <w:rPr>
          <w:sz w:val="22"/>
          <w:lang w:val="el-GR"/>
        </w:rPr>
        <w:t>άσει</w:t>
      </w:r>
      <w:r w:rsidR="004F4894" w:rsidRPr="00756482">
        <w:rPr>
          <w:sz w:val="22"/>
          <w:lang w:val="el-GR"/>
        </w:rPr>
        <w:t xml:space="preserve"> οποιοδήποτε πρ</w:t>
      </w:r>
      <w:r w:rsidRPr="00756482">
        <w:rPr>
          <w:sz w:val="22"/>
          <w:lang w:val="el-GR"/>
        </w:rPr>
        <w:t>όσωπο</w:t>
      </w:r>
      <w:r w:rsidR="004F4894" w:rsidRPr="00756482">
        <w:rPr>
          <w:sz w:val="22"/>
          <w:lang w:val="el-GR"/>
        </w:rPr>
        <w:t xml:space="preserve"> είτε να εργαστεί είτε να συμμετέχει στην απεργία.</w:t>
      </w:r>
    </w:p>
    <w:p w14:paraId="37870E4A" w14:textId="77777777" w:rsidR="004F4894" w:rsidRPr="00756482" w:rsidRDefault="004F4894" w:rsidP="004F4894">
      <w:pPr>
        <w:jc w:val="both"/>
        <w:rPr>
          <w:sz w:val="22"/>
          <w:lang w:val="el-GR"/>
        </w:rPr>
      </w:pPr>
    </w:p>
    <w:p w14:paraId="533C0EAA" w14:textId="64D8C34B" w:rsidR="004F4894" w:rsidRPr="00756482" w:rsidRDefault="00756482" w:rsidP="00756482">
      <w:pPr>
        <w:ind w:left="1134" w:hanging="567"/>
        <w:jc w:val="both"/>
        <w:rPr>
          <w:sz w:val="22"/>
          <w:lang w:val="el-GR"/>
        </w:rPr>
      </w:pPr>
      <w:r w:rsidRPr="00756482">
        <w:rPr>
          <w:sz w:val="22"/>
          <w:lang w:val="el-GR"/>
        </w:rPr>
        <w:t>γ.</w:t>
      </w:r>
      <w:r w:rsidRPr="00756482">
        <w:rPr>
          <w:sz w:val="22"/>
          <w:lang w:val="el-GR"/>
        </w:rPr>
        <w:tab/>
      </w:r>
      <w:r w:rsidR="004F4894" w:rsidRPr="00756482">
        <w:rPr>
          <w:sz w:val="22"/>
          <w:lang w:val="el-GR"/>
        </w:rPr>
        <w:t xml:space="preserve">Στην περίπτωση που επιχειρήσεις ή οργανισμοί εμπίπτουν </w:t>
      </w:r>
      <w:r w:rsidRPr="00756482">
        <w:rPr>
          <w:sz w:val="22"/>
          <w:lang w:val="el-GR"/>
        </w:rPr>
        <w:t>στη</w:t>
      </w:r>
      <w:r w:rsidR="004F4894" w:rsidRPr="00756482">
        <w:rPr>
          <w:sz w:val="22"/>
          <w:lang w:val="el-GR"/>
        </w:rPr>
        <w:t xml:space="preserve"> κατηγορία «Καθορισμένες Ουσιώδεις Υπηρεσίες» θα πρέπει να γίνει σ</w:t>
      </w:r>
      <w:r w:rsidRPr="00756482">
        <w:rPr>
          <w:sz w:val="22"/>
          <w:lang w:val="el-GR"/>
        </w:rPr>
        <w:t>υνεννόηση</w:t>
      </w:r>
      <w:r w:rsidR="004F4894" w:rsidRPr="00756482">
        <w:rPr>
          <w:sz w:val="22"/>
          <w:lang w:val="el-GR"/>
        </w:rPr>
        <w:t xml:space="preserve"> με τις Συντεχνίες για εγκαθίδρυση και λειτουργία </w:t>
      </w:r>
      <w:r w:rsidR="00487C15">
        <w:rPr>
          <w:sz w:val="22"/>
          <w:lang w:val="el-GR"/>
        </w:rPr>
        <w:t>«</w:t>
      </w:r>
      <w:r w:rsidR="004F4894" w:rsidRPr="00756482">
        <w:rPr>
          <w:sz w:val="22"/>
          <w:lang w:val="el-GR"/>
        </w:rPr>
        <w:t>ελάχιστο όριο υπηρεσίας</w:t>
      </w:r>
      <w:r w:rsidR="00487C15">
        <w:rPr>
          <w:sz w:val="22"/>
          <w:lang w:val="el-GR"/>
        </w:rPr>
        <w:t>»</w:t>
      </w:r>
      <w:r w:rsidR="004F4894" w:rsidRPr="00756482">
        <w:rPr>
          <w:sz w:val="22"/>
          <w:lang w:val="el-GR"/>
        </w:rPr>
        <w:t xml:space="preserve"> </w:t>
      </w:r>
      <w:r w:rsidR="00487C15">
        <w:rPr>
          <w:sz w:val="22"/>
          <w:lang w:val="el-GR"/>
        </w:rPr>
        <w:t>η οποία</w:t>
      </w:r>
      <w:r w:rsidR="004F4894" w:rsidRPr="00756482">
        <w:rPr>
          <w:sz w:val="22"/>
          <w:lang w:val="el-GR"/>
        </w:rPr>
        <w:t xml:space="preserve"> είναι αναγκαί</w:t>
      </w:r>
      <w:r w:rsidRPr="00756482">
        <w:rPr>
          <w:sz w:val="22"/>
          <w:lang w:val="el-GR"/>
        </w:rPr>
        <w:t>α τόσο</w:t>
      </w:r>
      <w:r w:rsidR="004F4894" w:rsidRPr="00756482">
        <w:rPr>
          <w:sz w:val="22"/>
          <w:lang w:val="el-GR"/>
        </w:rPr>
        <w:t xml:space="preserve"> για την αντιμετώπιση βασικών αναγκών του πληθυσμού όσο και για την αποτροπή </w:t>
      </w:r>
      <w:r w:rsidRPr="00756482">
        <w:rPr>
          <w:sz w:val="22"/>
          <w:lang w:val="el-GR"/>
        </w:rPr>
        <w:t>ανεπανόρθωτων ζημιών</w:t>
      </w:r>
    </w:p>
    <w:p w14:paraId="420B6B2C" w14:textId="77777777" w:rsidR="004F4894" w:rsidRPr="00756482" w:rsidRDefault="004F4894" w:rsidP="004F4894">
      <w:pPr>
        <w:jc w:val="both"/>
        <w:rPr>
          <w:sz w:val="22"/>
          <w:lang w:val="el-GR"/>
        </w:rPr>
      </w:pPr>
    </w:p>
    <w:p w14:paraId="4B1B418A" w14:textId="10C74A60" w:rsidR="004F4894" w:rsidRPr="00756482" w:rsidRDefault="00487C15" w:rsidP="00487C15">
      <w:pPr>
        <w:ind w:left="567"/>
        <w:jc w:val="both"/>
        <w:rPr>
          <w:sz w:val="22"/>
          <w:lang w:val="el-GR"/>
        </w:rPr>
      </w:pPr>
      <w:r>
        <w:rPr>
          <w:sz w:val="22"/>
          <w:lang w:val="el-GR"/>
        </w:rPr>
        <w:t>«</w:t>
      </w:r>
      <w:r w:rsidR="004F4894" w:rsidRPr="00756482">
        <w:rPr>
          <w:sz w:val="22"/>
          <w:lang w:val="el-GR"/>
        </w:rPr>
        <w:t>Ουσιώδεις υπηρεσίες</w:t>
      </w:r>
      <w:r>
        <w:rPr>
          <w:sz w:val="22"/>
          <w:lang w:val="el-GR"/>
        </w:rPr>
        <w:t>»</w:t>
      </w:r>
      <w:r w:rsidR="004F4894" w:rsidRPr="00756482">
        <w:rPr>
          <w:sz w:val="22"/>
          <w:lang w:val="el-GR"/>
        </w:rPr>
        <w:t xml:space="preserve"> σημαίνει υπηρεσί</w:t>
      </w:r>
      <w:r w:rsidR="00756482" w:rsidRPr="00756482">
        <w:rPr>
          <w:sz w:val="22"/>
          <w:lang w:val="el-GR"/>
        </w:rPr>
        <w:t>ες</w:t>
      </w:r>
      <w:r w:rsidR="004F4894" w:rsidRPr="00756482">
        <w:rPr>
          <w:sz w:val="22"/>
          <w:lang w:val="el-GR"/>
        </w:rPr>
        <w:t xml:space="preserve"> </w:t>
      </w:r>
      <w:r>
        <w:rPr>
          <w:sz w:val="22"/>
          <w:lang w:val="el-GR"/>
        </w:rPr>
        <w:t>η</w:t>
      </w:r>
      <w:r w:rsidR="004F4894" w:rsidRPr="00756482">
        <w:rPr>
          <w:sz w:val="22"/>
          <w:lang w:val="el-GR"/>
        </w:rPr>
        <w:t xml:space="preserve"> </w:t>
      </w:r>
      <w:r w:rsidR="00756482" w:rsidRPr="00756482">
        <w:rPr>
          <w:sz w:val="22"/>
          <w:lang w:val="el-GR"/>
        </w:rPr>
        <w:t>διακοπή των οποίων θα θέτει</w:t>
      </w:r>
      <w:r w:rsidR="004F4894" w:rsidRPr="00756482">
        <w:rPr>
          <w:sz w:val="22"/>
          <w:lang w:val="el-GR"/>
        </w:rPr>
        <w:t xml:space="preserve"> σε κίνδυνο τη ζωή</w:t>
      </w:r>
      <w:r>
        <w:rPr>
          <w:sz w:val="22"/>
          <w:lang w:val="el-GR"/>
        </w:rPr>
        <w:t>,</w:t>
      </w:r>
      <w:r w:rsidR="004F4894" w:rsidRPr="00756482">
        <w:rPr>
          <w:sz w:val="22"/>
          <w:lang w:val="el-GR"/>
        </w:rPr>
        <w:t xml:space="preserve"> τη προσωπική ασφάλεια ή υγεία του συνόλου ή μέρους του πληθυσμού και </w:t>
      </w:r>
      <w:r w:rsidR="00756482" w:rsidRPr="00756482">
        <w:rPr>
          <w:sz w:val="22"/>
          <w:lang w:val="el-GR"/>
        </w:rPr>
        <w:t>περιλαμβάνει</w:t>
      </w:r>
      <w:r w:rsidR="004F4894" w:rsidRPr="00756482">
        <w:rPr>
          <w:sz w:val="22"/>
          <w:lang w:val="el-GR"/>
        </w:rPr>
        <w:t xml:space="preserve"> τις δραστηριότητες που είναι απαραίτητ</w:t>
      </w:r>
      <w:r w:rsidR="00756482" w:rsidRPr="00756482">
        <w:rPr>
          <w:sz w:val="22"/>
          <w:lang w:val="el-GR"/>
        </w:rPr>
        <w:t>ες</w:t>
      </w:r>
      <w:r w:rsidR="004F4894" w:rsidRPr="00756482">
        <w:rPr>
          <w:sz w:val="22"/>
          <w:lang w:val="el-GR"/>
        </w:rPr>
        <w:t xml:space="preserve"> για</w:t>
      </w:r>
      <w:r w:rsidR="00756482" w:rsidRPr="00756482">
        <w:rPr>
          <w:sz w:val="22"/>
          <w:lang w:val="el-GR"/>
        </w:rPr>
        <w:t>:</w:t>
      </w:r>
      <w:r w:rsidR="004F4894" w:rsidRPr="00756482">
        <w:rPr>
          <w:sz w:val="22"/>
          <w:lang w:val="el-GR"/>
        </w:rPr>
        <w:t xml:space="preserve"> </w:t>
      </w:r>
    </w:p>
    <w:p w14:paraId="6FAE1AB4" w14:textId="77777777" w:rsidR="004F4894" w:rsidRPr="00756482" w:rsidRDefault="004F4894" w:rsidP="004F4894">
      <w:pPr>
        <w:jc w:val="both"/>
        <w:rPr>
          <w:sz w:val="22"/>
          <w:lang w:val="el-GR"/>
        </w:rPr>
      </w:pPr>
    </w:p>
    <w:p w14:paraId="054367DA" w14:textId="77777777" w:rsidR="004F4894" w:rsidRPr="00756482" w:rsidRDefault="004F4894" w:rsidP="00487C15">
      <w:pPr>
        <w:numPr>
          <w:ilvl w:val="0"/>
          <w:numId w:val="15"/>
        </w:numPr>
        <w:ind w:left="567" w:firstLine="0"/>
        <w:contextualSpacing/>
        <w:jc w:val="both"/>
        <w:rPr>
          <w:sz w:val="22"/>
          <w:lang w:val="el-GR"/>
        </w:rPr>
      </w:pPr>
      <w:r w:rsidRPr="00756482">
        <w:rPr>
          <w:sz w:val="22"/>
          <w:lang w:val="el-GR"/>
        </w:rPr>
        <w:t>Την εξασφάλιση συνεχούς παροχής ηλεκτρικού ρεύματος</w:t>
      </w:r>
    </w:p>
    <w:p w14:paraId="05F3BE70" w14:textId="77777777" w:rsidR="004F4894" w:rsidRPr="00756482" w:rsidRDefault="004F4894" w:rsidP="00487C15">
      <w:pPr>
        <w:numPr>
          <w:ilvl w:val="0"/>
          <w:numId w:val="15"/>
        </w:numPr>
        <w:ind w:left="567" w:firstLine="0"/>
        <w:contextualSpacing/>
        <w:jc w:val="both"/>
        <w:rPr>
          <w:sz w:val="22"/>
          <w:lang w:val="el-GR"/>
        </w:rPr>
      </w:pPr>
      <w:r w:rsidRPr="00756482">
        <w:rPr>
          <w:sz w:val="22"/>
          <w:lang w:val="el-GR"/>
        </w:rPr>
        <w:t xml:space="preserve">Την εξασφάλιση </w:t>
      </w:r>
      <w:proofErr w:type="spellStart"/>
      <w:r w:rsidRPr="00756482">
        <w:rPr>
          <w:sz w:val="22"/>
          <w:lang w:val="el-GR"/>
        </w:rPr>
        <w:t>υδατοπρομήθειας</w:t>
      </w:r>
      <w:proofErr w:type="spellEnd"/>
      <w:r w:rsidRPr="00756482">
        <w:rPr>
          <w:sz w:val="22"/>
          <w:lang w:val="el-GR"/>
        </w:rPr>
        <w:t xml:space="preserve"> για σκοπούς ύδρευσης</w:t>
      </w:r>
    </w:p>
    <w:p w14:paraId="72DD708D" w14:textId="77777777" w:rsidR="004F4894" w:rsidRPr="00756482" w:rsidRDefault="004F4894" w:rsidP="00487C15">
      <w:pPr>
        <w:numPr>
          <w:ilvl w:val="0"/>
          <w:numId w:val="15"/>
        </w:numPr>
        <w:ind w:left="567" w:firstLine="0"/>
        <w:contextualSpacing/>
        <w:jc w:val="both"/>
        <w:rPr>
          <w:sz w:val="22"/>
          <w:lang w:val="el-GR"/>
        </w:rPr>
      </w:pPr>
      <w:r w:rsidRPr="00756482">
        <w:rPr>
          <w:sz w:val="22"/>
          <w:lang w:val="el-GR"/>
        </w:rPr>
        <w:t>Την εξασφάλιση λειτουργίας τηλεπικοινωνιών</w:t>
      </w:r>
    </w:p>
    <w:p w14:paraId="3433D553" w14:textId="0BD79354" w:rsidR="004F4894" w:rsidRPr="00487C15" w:rsidRDefault="004F4894" w:rsidP="00487C15">
      <w:pPr>
        <w:pStyle w:val="ListParagraph"/>
        <w:numPr>
          <w:ilvl w:val="0"/>
          <w:numId w:val="15"/>
        </w:numPr>
        <w:ind w:left="1418" w:hanging="851"/>
        <w:jc w:val="both"/>
        <w:rPr>
          <w:sz w:val="22"/>
          <w:lang w:val="el-GR"/>
        </w:rPr>
      </w:pPr>
      <w:r w:rsidRPr="00487C15">
        <w:rPr>
          <w:sz w:val="22"/>
          <w:lang w:val="el-GR"/>
        </w:rPr>
        <w:t xml:space="preserve">Την ασφαλή λειτουργία των αερομεταφορών και τον έλεγχο της εναέριας </w:t>
      </w:r>
      <w:r w:rsidR="00487C15">
        <w:rPr>
          <w:sz w:val="22"/>
          <w:lang w:val="el-GR"/>
        </w:rPr>
        <w:t xml:space="preserve"> </w:t>
      </w:r>
      <w:r w:rsidRPr="00487C15">
        <w:rPr>
          <w:sz w:val="22"/>
          <w:lang w:val="el-GR"/>
        </w:rPr>
        <w:t>κυκλοφορίας</w:t>
      </w:r>
    </w:p>
    <w:p w14:paraId="438B8D9F" w14:textId="77777777" w:rsidR="004F4894" w:rsidRPr="00756482" w:rsidRDefault="004F4894" w:rsidP="00487C15">
      <w:pPr>
        <w:numPr>
          <w:ilvl w:val="0"/>
          <w:numId w:val="15"/>
        </w:numPr>
        <w:ind w:left="567" w:firstLine="0"/>
        <w:contextualSpacing/>
        <w:jc w:val="both"/>
        <w:rPr>
          <w:sz w:val="22"/>
          <w:lang w:val="el-GR"/>
        </w:rPr>
      </w:pPr>
      <w:r w:rsidRPr="00756482">
        <w:rPr>
          <w:sz w:val="22"/>
          <w:lang w:val="el-GR"/>
        </w:rPr>
        <w:t>Την λειτουργία των νοσοκομείων</w:t>
      </w:r>
    </w:p>
    <w:p w14:paraId="5BC4D6A4" w14:textId="77777777" w:rsidR="004F4894" w:rsidRPr="00756482" w:rsidRDefault="004F4894" w:rsidP="00487C15">
      <w:pPr>
        <w:numPr>
          <w:ilvl w:val="0"/>
          <w:numId w:val="15"/>
        </w:numPr>
        <w:ind w:left="567" w:firstLine="0"/>
        <w:contextualSpacing/>
        <w:jc w:val="both"/>
        <w:rPr>
          <w:sz w:val="22"/>
          <w:lang w:val="el-GR"/>
        </w:rPr>
      </w:pPr>
      <w:r w:rsidRPr="00756482">
        <w:rPr>
          <w:sz w:val="22"/>
          <w:lang w:val="el-GR"/>
        </w:rPr>
        <w:t>Την λειτουργία των φυλακών</w:t>
      </w:r>
    </w:p>
    <w:p w14:paraId="1570B4BC" w14:textId="77777777" w:rsidR="00487C15" w:rsidRDefault="00487C15" w:rsidP="00487C15">
      <w:pPr>
        <w:pStyle w:val="ListParagraph"/>
        <w:numPr>
          <w:ilvl w:val="0"/>
          <w:numId w:val="15"/>
        </w:numPr>
        <w:ind w:left="1134" w:hanging="567"/>
        <w:jc w:val="both"/>
        <w:rPr>
          <w:sz w:val="22"/>
          <w:lang w:val="el-GR"/>
        </w:rPr>
      </w:pPr>
      <w:r>
        <w:rPr>
          <w:sz w:val="22"/>
          <w:lang w:val="el-GR"/>
        </w:rPr>
        <w:t xml:space="preserve">    </w:t>
      </w:r>
      <w:r w:rsidR="004F4894" w:rsidRPr="00487C15">
        <w:rPr>
          <w:sz w:val="22"/>
          <w:lang w:val="el-GR"/>
        </w:rPr>
        <w:t>Την επιδιόρθωση ή συντήρηση του εξοπλισμού και των ηλεκτρομηχανολογικών</w:t>
      </w:r>
    </w:p>
    <w:p w14:paraId="296B2F2A" w14:textId="4C989A9F" w:rsidR="004F4894" w:rsidRPr="00487C15" w:rsidRDefault="004F4894" w:rsidP="00487C15">
      <w:pPr>
        <w:pStyle w:val="ListParagraph"/>
        <w:ind w:left="1134"/>
        <w:jc w:val="both"/>
        <w:rPr>
          <w:sz w:val="22"/>
          <w:lang w:val="el-GR"/>
        </w:rPr>
      </w:pPr>
      <w:r w:rsidRPr="00487C15">
        <w:rPr>
          <w:sz w:val="22"/>
          <w:lang w:val="el-GR"/>
        </w:rPr>
        <w:t xml:space="preserve"> </w:t>
      </w:r>
      <w:r w:rsidR="00487C15">
        <w:rPr>
          <w:sz w:val="22"/>
          <w:lang w:val="el-GR"/>
        </w:rPr>
        <w:t xml:space="preserve">   </w:t>
      </w:r>
      <w:r w:rsidRPr="00487C15">
        <w:rPr>
          <w:sz w:val="22"/>
          <w:lang w:val="el-GR"/>
        </w:rPr>
        <w:t>εγκαταστάσεων τη</w:t>
      </w:r>
      <w:r w:rsidR="00487C15" w:rsidRPr="00487C15">
        <w:rPr>
          <w:sz w:val="22"/>
          <w:lang w:val="el-GR"/>
        </w:rPr>
        <w:t>ς</w:t>
      </w:r>
      <w:r w:rsidRPr="00487C15">
        <w:rPr>
          <w:sz w:val="22"/>
          <w:lang w:val="el-GR"/>
        </w:rPr>
        <w:t xml:space="preserve"> ΕΦ, της Αστυνομίας &amp; Πυροσβεστικής</w:t>
      </w:r>
    </w:p>
    <w:p w14:paraId="0FFD3314" w14:textId="58EC8EEF" w:rsidR="004F4894" w:rsidRPr="00756482" w:rsidRDefault="004F4894" w:rsidP="00487C15">
      <w:pPr>
        <w:numPr>
          <w:ilvl w:val="0"/>
          <w:numId w:val="15"/>
        </w:numPr>
        <w:ind w:left="567" w:firstLine="0"/>
        <w:contextualSpacing/>
        <w:jc w:val="both"/>
        <w:rPr>
          <w:sz w:val="22"/>
          <w:lang w:val="el-GR"/>
        </w:rPr>
      </w:pPr>
      <w:r w:rsidRPr="00756482">
        <w:rPr>
          <w:sz w:val="22"/>
          <w:lang w:val="el-GR"/>
        </w:rPr>
        <w:t>Την ασφάλεια λειτουργίας της λιμενικής κίνησης.</w:t>
      </w:r>
    </w:p>
    <w:p w14:paraId="06345D11" w14:textId="21E2FA6B" w:rsidR="00756482" w:rsidRPr="00756482" w:rsidRDefault="00756482" w:rsidP="00756482">
      <w:pPr>
        <w:contextualSpacing/>
        <w:jc w:val="both"/>
        <w:rPr>
          <w:sz w:val="22"/>
          <w:lang w:val="el-GR"/>
        </w:rPr>
      </w:pPr>
    </w:p>
    <w:p w14:paraId="1BAD98EA" w14:textId="070F1C9E" w:rsidR="00756482" w:rsidRPr="00756482" w:rsidRDefault="00756482" w:rsidP="00756482">
      <w:pPr>
        <w:contextualSpacing/>
        <w:jc w:val="both"/>
        <w:rPr>
          <w:sz w:val="22"/>
          <w:lang w:val="el-GR"/>
        </w:rPr>
      </w:pPr>
      <w:r w:rsidRPr="00756482">
        <w:rPr>
          <w:sz w:val="22"/>
          <w:lang w:val="el-GR"/>
        </w:rPr>
        <w:t xml:space="preserve">Για υποβολή ερωτήσεων, διευκρινήσεων ή καθοδήγηση σε σχέση με την απεργία μπορείτε να επικοινωνείτε με το Τμήμα Εργασιακών Σχέσεων, Κοινωνικής Πολιτικής &amp; Ανάπτυξης Ανθρώπινου Δυναμικού στο </w:t>
      </w:r>
      <w:proofErr w:type="spellStart"/>
      <w:r w:rsidRPr="00756482">
        <w:rPr>
          <w:sz w:val="22"/>
          <w:lang w:val="el-GR"/>
        </w:rPr>
        <w:t>τηλ</w:t>
      </w:r>
      <w:proofErr w:type="spellEnd"/>
      <w:r w:rsidRPr="00756482">
        <w:rPr>
          <w:sz w:val="22"/>
          <w:lang w:val="el-GR"/>
        </w:rPr>
        <w:t>. 22889880.</w:t>
      </w:r>
    </w:p>
    <w:p w14:paraId="69C97E7C" w14:textId="77777777" w:rsidR="00756482" w:rsidRPr="00756482" w:rsidRDefault="00756482" w:rsidP="00756482">
      <w:pPr>
        <w:contextualSpacing/>
        <w:jc w:val="both"/>
        <w:rPr>
          <w:sz w:val="22"/>
          <w:lang w:val="el-GR"/>
        </w:rPr>
      </w:pPr>
    </w:p>
    <w:p w14:paraId="0594DEA8" w14:textId="77777777" w:rsidR="004F4894" w:rsidRPr="00756482" w:rsidRDefault="004F4894" w:rsidP="004F4894">
      <w:pPr>
        <w:jc w:val="both"/>
        <w:rPr>
          <w:sz w:val="22"/>
          <w:lang w:val="el-GR"/>
        </w:rPr>
      </w:pPr>
      <w:r w:rsidRPr="00756482">
        <w:rPr>
          <w:sz w:val="22"/>
          <w:lang w:val="el-GR"/>
        </w:rPr>
        <w:t>Με εκτίμηση,</w:t>
      </w:r>
    </w:p>
    <w:p w14:paraId="3B2E8C21" w14:textId="3F0F2706" w:rsidR="004F4894" w:rsidRDefault="004F4894" w:rsidP="004F4894">
      <w:pPr>
        <w:jc w:val="both"/>
        <w:rPr>
          <w:sz w:val="22"/>
          <w:lang w:val="el-GR"/>
        </w:rPr>
      </w:pPr>
    </w:p>
    <w:p w14:paraId="4358DBF5" w14:textId="77777777" w:rsidR="00756482" w:rsidRPr="00756482" w:rsidRDefault="00756482" w:rsidP="004F4894">
      <w:pPr>
        <w:jc w:val="both"/>
        <w:rPr>
          <w:sz w:val="22"/>
          <w:lang w:val="el-GR"/>
        </w:rPr>
      </w:pPr>
    </w:p>
    <w:p w14:paraId="5A4928BE" w14:textId="77777777" w:rsidR="004F4894" w:rsidRPr="00756482" w:rsidRDefault="004F4894" w:rsidP="004F4894">
      <w:pPr>
        <w:jc w:val="both"/>
        <w:rPr>
          <w:sz w:val="22"/>
          <w:lang w:val="el-GR"/>
        </w:rPr>
      </w:pPr>
      <w:r w:rsidRPr="00756482">
        <w:rPr>
          <w:sz w:val="22"/>
          <w:lang w:val="el-GR"/>
        </w:rPr>
        <w:t>Αιμίλιος Μιχαήλ,</w:t>
      </w:r>
    </w:p>
    <w:p w14:paraId="43ACEB59" w14:textId="77777777" w:rsidR="004F4894" w:rsidRPr="00756482" w:rsidRDefault="004F4894" w:rsidP="004F4894">
      <w:pPr>
        <w:jc w:val="both"/>
        <w:rPr>
          <w:sz w:val="22"/>
          <w:lang w:val="el-GR"/>
        </w:rPr>
      </w:pPr>
      <w:r w:rsidRPr="00756482">
        <w:rPr>
          <w:sz w:val="22"/>
          <w:lang w:val="el-GR"/>
        </w:rPr>
        <w:t xml:space="preserve">Διευθυντής Τμήματος Εργασιακών Σχέσεων, </w:t>
      </w:r>
    </w:p>
    <w:p w14:paraId="5BCD8581" w14:textId="77777777" w:rsidR="004F4894" w:rsidRPr="00756482" w:rsidRDefault="004F4894" w:rsidP="004F4894">
      <w:pPr>
        <w:jc w:val="both"/>
        <w:rPr>
          <w:sz w:val="22"/>
          <w:lang w:val="el-GR"/>
        </w:rPr>
      </w:pPr>
      <w:r w:rsidRPr="00756482">
        <w:rPr>
          <w:sz w:val="22"/>
          <w:lang w:val="el-GR"/>
        </w:rPr>
        <w:t>Κοινωνικής Πολιτικής &amp; Ανάπτυξης Ανθρώπινου Δυναμικού.</w:t>
      </w:r>
    </w:p>
    <w:p w14:paraId="76878D56" w14:textId="2624AA3B" w:rsidR="004F4894" w:rsidRDefault="004F4894" w:rsidP="004F4894">
      <w:pPr>
        <w:jc w:val="both"/>
        <w:rPr>
          <w:sz w:val="22"/>
          <w:lang w:val="el-GR"/>
        </w:rPr>
      </w:pPr>
    </w:p>
    <w:p w14:paraId="67A369FB" w14:textId="77777777" w:rsidR="00D97454" w:rsidRDefault="00D97454" w:rsidP="004F4894">
      <w:pPr>
        <w:jc w:val="both"/>
        <w:rPr>
          <w:sz w:val="22"/>
          <w:lang w:val="el-GR"/>
        </w:rPr>
      </w:pPr>
    </w:p>
    <w:p w14:paraId="3899A0C7" w14:textId="78B9C1F0" w:rsidR="00756482" w:rsidRDefault="00756482" w:rsidP="004F4894">
      <w:pPr>
        <w:jc w:val="both"/>
        <w:rPr>
          <w:sz w:val="22"/>
          <w:lang w:val="el-GR"/>
        </w:rPr>
      </w:pPr>
    </w:p>
    <w:p w14:paraId="4FB208A4" w14:textId="7C025065" w:rsidR="004F4894" w:rsidRPr="00756482" w:rsidRDefault="004F4894" w:rsidP="004F4894">
      <w:pPr>
        <w:jc w:val="both"/>
        <w:rPr>
          <w:sz w:val="20"/>
          <w:szCs w:val="20"/>
          <w:lang w:val="el-GR"/>
        </w:rPr>
      </w:pPr>
      <w:r w:rsidRPr="00756482">
        <w:rPr>
          <w:sz w:val="20"/>
          <w:szCs w:val="20"/>
          <w:lang w:val="el-GR"/>
        </w:rPr>
        <w:t>/ΕΞ</w:t>
      </w:r>
    </w:p>
    <w:sectPr w:rsidR="004F4894" w:rsidRPr="00756482" w:rsidSect="00C634C0">
      <w:headerReference w:type="default" r:id="rId7"/>
      <w:footerReference w:type="default" r:id="rId8"/>
      <w:pgSz w:w="11906" w:h="16838"/>
      <w:pgMar w:top="1985" w:right="1418" w:bottom="85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83D7" w14:textId="77777777" w:rsidR="00F926F8" w:rsidRDefault="00F926F8">
      <w:r>
        <w:separator/>
      </w:r>
    </w:p>
  </w:endnote>
  <w:endnote w:type="continuationSeparator" w:id="0">
    <w:p w14:paraId="60DFB603" w14:textId="77777777" w:rsidR="00F926F8" w:rsidRDefault="00F9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4694" w14:textId="77777777" w:rsidR="00717819" w:rsidRPr="00EE0F1A" w:rsidRDefault="000F66C6" w:rsidP="00717819">
    <w:pPr>
      <w:pStyle w:val="Footer"/>
      <w:jc w:val="center"/>
      <w:rPr>
        <w:color w:val="000000" w:themeColor="text1"/>
        <w:sz w:val="16"/>
        <w:szCs w:val="16"/>
        <w:lang w:val="el-GR"/>
      </w:rPr>
    </w:pPr>
    <w:r w:rsidRPr="00EE0F1A">
      <w:rPr>
        <w:noProof/>
        <w:color w:val="000000" w:themeColor="text1"/>
        <w:sz w:val="16"/>
        <w:szCs w:val="16"/>
        <w:lang w:eastAsia="en-GB"/>
      </w:rPr>
      <mc:AlternateContent>
        <mc:Choice Requires="wps">
          <w:drawing>
            <wp:anchor distT="0" distB="0" distL="114300" distR="114300" simplePos="0" relativeHeight="251659264" behindDoc="0" locked="0" layoutInCell="1" allowOverlap="1" wp14:anchorId="1CC315EE" wp14:editId="032D1A37">
              <wp:simplePos x="0" y="0"/>
              <wp:positionH relativeFrom="column">
                <wp:posOffset>-378229</wp:posOffset>
              </wp:positionH>
              <wp:positionV relativeFrom="paragraph">
                <wp:posOffset>-74295</wp:posOffset>
              </wp:positionV>
              <wp:extent cx="666000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660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anchor>
          </w:drawing>
        </mc:Choice>
        <mc:Fallback>
          <w:pict>
            <v:line w14:anchorId="599F4F5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pt,-5.85pt" to="49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" strokecolor="#17375e" strokeweight="1pt"/>
          </w:pict>
        </mc:Fallback>
      </mc:AlternateContent>
    </w:r>
    <w:proofErr w:type="spellStart"/>
    <w:r w:rsidRPr="00EE0F1A">
      <w:rPr>
        <w:color w:val="000000" w:themeColor="text1"/>
        <w:sz w:val="16"/>
        <w:szCs w:val="16"/>
        <w:lang w:val="el-GR"/>
      </w:rPr>
      <w:t>Λεωφ</w:t>
    </w:r>
    <w:proofErr w:type="spellEnd"/>
    <w:r w:rsidRPr="00EE0F1A">
      <w:rPr>
        <w:color w:val="000000" w:themeColor="text1"/>
        <w:sz w:val="16"/>
        <w:szCs w:val="16"/>
        <w:lang w:val="el-GR"/>
      </w:rPr>
      <w:t xml:space="preserve">. Γρίβα Διγενή 38 &amp; </w:t>
    </w:r>
    <w:proofErr w:type="spellStart"/>
    <w:r w:rsidRPr="00EE0F1A">
      <w:rPr>
        <w:color w:val="000000" w:themeColor="text1"/>
        <w:sz w:val="16"/>
        <w:szCs w:val="16"/>
        <w:lang w:val="el-GR"/>
      </w:rPr>
      <w:t>Δεληγιώργη</w:t>
    </w:r>
    <w:proofErr w:type="spellEnd"/>
    <w:r w:rsidRPr="00EE0F1A">
      <w:rPr>
        <w:color w:val="000000" w:themeColor="text1"/>
        <w:sz w:val="16"/>
        <w:szCs w:val="16"/>
        <w:lang w:val="el-GR"/>
      </w:rPr>
      <w:t xml:space="preserve"> 3, 1066, Τ.Θ 21455, 1509 Λευκωσία, Κύπρος</w:t>
    </w:r>
  </w:p>
  <w:p w14:paraId="1D818AA9" w14:textId="77777777" w:rsidR="00717819" w:rsidRPr="00717819" w:rsidRDefault="000F66C6" w:rsidP="00717819">
    <w:pPr>
      <w:pStyle w:val="Footer"/>
      <w:jc w:val="center"/>
      <w:rPr>
        <w:color w:val="000000" w:themeColor="text1"/>
        <w:sz w:val="16"/>
        <w:szCs w:val="16"/>
      </w:rPr>
    </w:pPr>
    <w:r w:rsidRPr="00885700">
      <w:rPr>
        <w:b/>
        <w:color w:val="002060"/>
        <w:sz w:val="16"/>
        <w:szCs w:val="16"/>
      </w:rPr>
      <w:t>T:</w:t>
    </w:r>
    <w:r w:rsidRPr="00885700">
      <w:rPr>
        <w:color w:val="002060"/>
        <w:sz w:val="16"/>
        <w:szCs w:val="16"/>
      </w:rPr>
      <w:t xml:space="preserve"> </w:t>
    </w:r>
    <w:r>
      <w:rPr>
        <w:color w:val="000000" w:themeColor="text1"/>
        <w:sz w:val="16"/>
        <w:szCs w:val="16"/>
      </w:rPr>
      <w:t>+357 228898</w:t>
    </w:r>
    <w:r w:rsidRPr="00103696">
      <w:rPr>
        <w:color w:val="000000" w:themeColor="text1"/>
        <w:sz w:val="16"/>
        <w:szCs w:val="16"/>
      </w:rPr>
      <w:t>8</w:t>
    </w:r>
    <w:r w:rsidRPr="00EE0F1A">
      <w:rPr>
        <w:color w:val="000000" w:themeColor="text1"/>
        <w:sz w:val="16"/>
        <w:szCs w:val="16"/>
      </w:rPr>
      <w:t xml:space="preserve">0 </w:t>
    </w:r>
    <w:r w:rsidRPr="00885700">
      <w:rPr>
        <w:b/>
        <w:color w:val="002060"/>
        <w:sz w:val="16"/>
        <w:szCs w:val="16"/>
      </w:rPr>
      <w:t>F:</w:t>
    </w:r>
    <w:r w:rsidRPr="00885700">
      <w:rPr>
        <w:color w:val="002060"/>
        <w:sz w:val="16"/>
        <w:szCs w:val="16"/>
      </w:rPr>
      <w:t xml:space="preserve"> </w:t>
    </w:r>
    <w:r w:rsidRPr="00EE0F1A">
      <w:rPr>
        <w:color w:val="000000" w:themeColor="text1"/>
        <w:sz w:val="16"/>
        <w:szCs w:val="16"/>
      </w:rPr>
      <w:t>+357 22</w:t>
    </w:r>
    <w:r w:rsidRPr="00103696">
      <w:rPr>
        <w:color w:val="000000" w:themeColor="text1"/>
        <w:sz w:val="16"/>
        <w:szCs w:val="16"/>
      </w:rPr>
      <w:t>665685</w:t>
    </w:r>
    <w:r w:rsidRPr="00EE0F1A">
      <w:rPr>
        <w:color w:val="000000" w:themeColor="text1"/>
        <w:sz w:val="16"/>
        <w:szCs w:val="16"/>
      </w:rPr>
      <w:t xml:space="preserve"> </w:t>
    </w:r>
    <w:r w:rsidRPr="00885700">
      <w:rPr>
        <w:b/>
        <w:color w:val="002060"/>
        <w:sz w:val="16"/>
        <w:szCs w:val="16"/>
      </w:rPr>
      <w:t xml:space="preserve">E: </w:t>
    </w:r>
    <w:hyperlink r:id="rId1" w:history="1">
      <w:r>
        <w:rPr>
          <w:rStyle w:val="Hyperlink"/>
          <w:color w:val="000000" w:themeColor="text1"/>
          <w:sz w:val="16"/>
          <w:szCs w:val="16"/>
          <w:lang w:val="en-US"/>
        </w:rPr>
        <w:t>freedom</w:t>
      </w:r>
      <w:r w:rsidRPr="00EE0F1A">
        <w:rPr>
          <w:rStyle w:val="Hyperlink"/>
          <w:color w:val="000000" w:themeColor="text1"/>
          <w:sz w:val="16"/>
          <w:szCs w:val="16"/>
        </w:rPr>
        <w:t>@ccci.org.cy</w:t>
      </w:r>
    </w:hyperlink>
    <w:r w:rsidRPr="00EE0F1A">
      <w:rPr>
        <w:color w:val="000000" w:themeColor="text1"/>
        <w:sz w:val="16"/>
        <w:szCs w:val="16"/>
      </w:rPr>
      <w:t xml:space="preserve"> </w:t>
    </w:r>
    <w:r w:rsidRPr="00885700">
      <w:rPr>
        <w:b/>
        <w:color w:val="002060"/>
        <w:sz w:val="16"/>
        <w:szCs w:val="16"/>
      </w:rPr>
      <w:t xml:space="preserve">W: </w:t>
    </w:r>
    <w:hyperlink r:id="rId2" w:history="1">
      <w:r w:rsidRPr="00EE0F1A">
        <w:rPr>
          <w:rStyle w:val="Hyperlink"/>
          <w:color w:val="000000" w:themeColor="text1"/>
          <w:sz w:val="16"/>
          <w:szCs w:val="16"/>
        </w:rPr>
        <w:t>www.ccci.org.cy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3E40" w14:textId="77777777" w:rsidR="00F926F8" w:rsidRDefault="00F926F8">
      <w:r>
        <w:separator/>
      </w:r>
    </w:p>
  </w:footnote>
  <w:footnote w:type="continuationSeparator" w:id="0">
    <w:p w14:paraId="534B2CAA" w14:textId="77777777" w:rsidR="00F926F8" w:rsidRDefault="00F9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A373" w14:textId="21BFDF6A" w:rsidR="00233568" w:rsidRDefault="00B7125A" w:rsidP="00B7125A">
    <w:pPr>
      <w:pStyle w:val="Header"/>
      <w:jc w:val="center"/>
    </w:pPr>
    <w:r>
      <w:rPr>
        <w:noProof/>
      </w:rPr>
      <w:drawing>
        <wp:inline distT="0" distB="0" distL="0" distR="0" wp14:anchorId="58EAB24F" wp14:editId="612DC4E5">
          <wp:extent cx="3094074" cy="974957"/>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366" cy="9857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D0C"/>
    <w:multiLevelType w:val="multilevel"/>
    <w:tmpl w:val="AA80A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9345C"/>
    <w:multiLevelType w:val="multilevel"/>
    <w:tmpl w:val="FBFEC3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C69E2"/>
    <w:multiLevelType w:val="multilevel"/>
    <w:tmpl w:val="A4189F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A3496"/>
    <w:multiLevelType w:val="multilevel"/>
    <w:tmpl w:val="151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12324"/>
    <w:multiLevelType w:val="hybridMultilevel"/>
    <w:tmpl w:val="964C5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03C8"/>
    <w:multiLevelType w:val="multilevel"/>
    <w:tmpl w:val="8B4ED4F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635" w:hanging="555"/>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03E2A"/>
    <w:multiLevelType w:val="hybridMultilevel"/>
    <w:tmpl w:val="FE8010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C04"/>
    <w:multiLevelType w:val="multilevel"/>
    <w:tmpl w:val="629EB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80777"/>
    <w:multiLevelType w:val="multilevel"/>
    <w:tmpl w:val="28209E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10410"/>
    <w:multiLevelType w:val="multilevel"/>
    <w:tmpl w:val="201887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27ACD"/>
    <w:multiLevelType w:val="multilevel"/>
    <w:tmpl w:val="D2187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802417"/>
    <w:multiLevelType w:val="multilevel"/>
    <w:tmpl w:val="8C645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722CE4"/>
    <w:multiLevelType w:val="multilevel"/>
    <w:tmpl w:val="DE422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16F6A"/>
    <w:multiLevelType w:val="hybridMultilevel"/>
    <w:tmpl w:val="A12C9DD2"/>
    <w:lvl w:ilvl="0" w:tplc="1478AD96">
      <w:start w:val="1"/>
      <w:numFmt w:val="decimal"/>
      <w:lvlText w:val="%1."/>
      <w:lvlJc w:val="left"/>
      <w:pPr>
        <w:ind w:left="502" w:hanging="360"/>
      </w:pPr>
      <w:rPr>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736705AD"/>
    <w:multiLevelType w:val="multilevel"/>
    <w:tmpl w:val="FD44AE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6424954">
    <w:abstractNumId w:val="3"/>
  </w:num>
  <w:num w:numId="2" w16cid:durableId="1172061925">
    <w:abstractNumId w:val="11"/>
  </w:num>
  <w:num w:numId="3" w16cid:durableId="2077825195">
    <w:abstractNumId w:val="7"/>
  </w:num>
  <w:num w:numId="4" w16cid:durableId="1457022836">
    <w:abstractNumId w:val="0"/>
  </w:num>
  <w:num w:numId="5" w16cid:durableId="772089103">
    <w:abstractNumId w:val="10"/>
  </w:num>
  <w:num w:numId="6" w16cid:durableId="1882326185">
    <w:abstractNumId w:val="2"/>
  </w:num>
  <w:num w:numId="7" w16cid:durableId="85419595">
    <w:abstractNumId w:val="14"/>
  </w:num>
  <w:num w:numId="8" w16cid:durableId="517891195">
    <w:abstractNumId w:val="8"/>
  </w:num>
  <w:num w:numId="9" w16cid:durableId="587349240">
    <w:abstractNumId w:val="9"/>
  </w:num>
  <w:num w:numId="10" w16cid:durableId="804851549">
    <w:abstractNumId w:val="1"/>
  </w:num>
  <w:num w:numId="11" w16cid:durableId="2025083383">
    <w:abstractNumId w:val="12"/>
  </w:num>
  <w:num w:numId="12" w16cid:durableId="563762346">
    <w:abstractNumId w:val="5"/>
  </w:num>
  <w:num w:numId="13" w16cid:durableId="1587761228">
    <w:abstractNumId w:val="6"/>
  </w:num>
  <w:num w:numId="14" w16cid:durableId="1021972069">
    <w:abstractNumId w:val="13"/>
  </w:num>
  <w:num w:numId="15" w16cid:durableId="2096782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C6"/>
    <w:rsid w:val="00015D81"/>
    <w:rsid w:val="0004565A"/>
    <w:rsid w:val="00090E16"/>
    <w:rsid w:val="00093CE1"/>
    <w:rsid w:val="000A6374"/>
    <w:rsid w:val="000B490A"/>
    <w:rsid w:val="000D120A"/>
    <w:rsid w:val="000F66C6"/>
    <w:rsid w:val="001557CA"/>
    <w:rsid w:val="001631BF"/>
    <w:rsid w:val="00207D16"/>
    <w:rsid w:val="00290FD4"/>
    <w:rsid w:val="002A210D"/>
    <w:rsid w:val="002B69F4"/>
    <w:rsid w:val="00372EAD"/>
    <w:rsid w:val="003778A5"/>
    <w:rsid w:val="003C741D"/>
    <w:rsid w:val="003F6297"/>
    <w:rsid w:val="00485D0A"/>
    <w:rsid w:val="00487C15"/>
    <w:rsid w:val="004B6507"/>
    <w:rsid w:val="004E2130"/>
    <w:rsid w:val="004F4894"/>
    <w:rsid w:val="00586837"/>
    <w:rsid w:val="0059553F"/>
    <w:rsid w:val="005A3A27"/>
    <w:rsid w:val="005C527B"/>
    <w:rsid w:val="0060455E"/>
    <w:rsid w:val="00620708"/>
    <w:rsid w:val="00662F89"/>
    <w:rsid w:val="0068222C"/>
    <w:rsid w:val="006F59CF"/>
    <w:rsid w:val="00733895"/>
    <w:rsid w:val="00756482"/>
    <w:rsid w:val="0077161A"/>
    <w:rsid w:val="00791B39"/>
    <w:rsid w:val="007969B2"/>
    <w:rsid w:val="007E538B"/>
    <w:rsid w:val="00887190"/>
    <w:rsid w:val="008A0338"/>
    <w:rsid w:val="008D01D0"/>
    <w:rsid w:val="00902738"/>
    <w:rsid w:val="0091693B"/>
    <w:rsid w:val="00956FB0"/>
    <w:rsid w:val="00964054"/>
    <w:rsid w:val="00986C34"/>
    <w:rsid w:val="009B0C6C"/>
    <w:rsid w:val="009B7509"/>
    <w:rsid w:val="009C612A"/>
    <w:rsid w:val="00A72AB4"/>
    <w:rsid w:val="00B33DDD"/>
    <w:rsid w:val="00B40B63"/>
    <w:rsid w:val="00B4260D"/>
    <w:rsid w:val="00B7125A"/>
    <w:rsid w:val="00B77BAF"/>
    <w:rsid w:val="00B9210F"/>
    <w:rsid w:val="00B93D56"/>
    <w:rsid w:val="00BB5211"/>
    <w:rsid w:val="00BD4F1F"/>
    <w:rsid w:val="00BE73E6"/>
    <w:rsid w:val="00C23488"/>
    <w:rsid w:val="00C32858"/>
    <w:rsid w:val="00C525FB"/>
    <w:rsid w:val="00C634C0"/>
    <w:rsid w:val="00C6699D"/>
    <w:rsid w:val="00C75952"/>
    <w:rsid w:val="00D97454"/>
    <w:rsid w:val="00E13610"/>
    <w:rsid w:val="00F315C1"/>
    <w:rsid w:val="00F9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1EDF"/>
  <w15:chartTrackingRefBased/>
  <w15:docId w15:val="{D14F8230-38F4-40B1-BE49-A099A87C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6C6"/>
    <w:rPr>
      <w:rFont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C6"/>
    <w:pPr>
      <w:tabs>
        <w:tab w:val="center" w:pos="4513"/>
        <w:tab w:val="right" w:pos="9026"/>
      </w:tabs>
    </w:pPr>
  </w:style>
  <w:style w:type="character" w:customStyle="1" w:styleId="HeaderChar">
    <w:name w:val="Header Char"/>
    <w:basedOn w:val="DefaultParagraphFont"/>
    <w:link w:val="Header"/>
    <w:uiPriority w:val="99"/>
    <w:rsid w:val="000F66C6"/>
    <w:rPr>
      <w:rFonts w:cs="Tahoma"/>
    </w:rPr>
  </w:style>
  <w:style w:type="paragraph" w:styleId="Footer">
    <w:name w:val="footer"/>
    <w:basedOn w:val="Normal"/>
    <w:link w:val="FooterChar"/>
    <w:uiPriority w:val="99"/>
    <w:unhideWhenUsed/>
    <w:rsid w:val="000F66C6"/>
    <w:pPr>
      <w:tabs>
        <w:tab w:val="center" w:pos="4513"/>
        <w:tab w:val="right" w:pos="9026"/>
      </w:tabs>
    </w:pPr>
  </w:style>
  <w:style w:type="character" w:customStyle="1" w:styleId="FooterChar">
    <w:name w:val="Footer Char"/>
    <w:basedOn w:val="DefaultParagraphFont"/>
    <w:link w:val="Footer"/>
    <w:uiPriority w:val="99"/>
    <w:rsid w:val="000F66C6"/>
    <w:rPr>
      <w:rFonts w:cs="Tahoma"/>
    </w:rPr>
  </w:style>
  <w:style w:type="character" w:styleId="Hyperlink">
    <w:name w:val="Hyperlink"/>
    <w:basedOn w:val="DefaultParagraphFont"/>
    <w:uiPriority w:val="99"/>
    <w:unhideWhenUsed/>
    <w:rsid w:val="000F66C6"/>
    <w:rPr>
      <w:color w:val="0000FF" w:themeColor="hyperlink"/>
      <w:u w:val="single"/>
    </w:rPr>
  </w:style>
  <w:style w:type="paragraph" w:customStyle="1" w:styleId="Default">
    <w:name w:val="Default"/>
    <w:rsid w:val="000F66C6"/>
    <w:pPr>
      <w:autoSpaceDE w:val="0"/>
      <w:autoSpaceDN w:val="0"/>
      <w:adjustRightInd w:val="0"/>
    </w:pPr>
    <w:rPr>
      <w:rFonts w:cs="Tahoma"/>
      <w:color w:val="000000"/>
      <w:szCs w:val="24"/>
      <w:lang w:val="en-US"/>
    </w:rPr>
  </w:style>
  <w:style w:type="paragraph" w:styleId="ListParagraph">
    <w:name w:val="List Paragraph"/>
    <w:basedOn w:val="Normal"/>
    <w:uiPriority w:val="34"/>
    <w:qFormat/>
    <w:rsid w:val="000F66C6"/>
    <w:pPr>
      <w:ind w:left="720"/>
      <w:contextualSpacing/>
    </w:pPr>
  </w:style>
  <w:style w:type="paragraph" w:customStyle="1" w:styleId="pressreleasetitleinner">
    <w:name w:val="press_release_title_inner"/>
    <w:basedOn w:val="Normal"/>
    <w:rsid w:val="0059553F"/>
    <w:pPr>
      <w:spacing w:before="100" w:beforeAutospacing="1" w:after="100" w:afterAutospacing="1"/>
    </w:pPr>
    <w:rPr>
      <w:rFonts w:ascii="Times New Roman" w:eastAsia="Times New Roman" w:hAnsi="Times New Roman" w:cs="Times New Roman"/>
      <w:szCs w:val="24"/>
      <w:lang w:val="en-US"/>
    </w:rPr>
  </w:style>
  <w:style w:type="paragraph" w:styleId="NormalWeb">
    <w:name w:val="Normal (Web)"/>
    <w:basedOn w:val="Normal"/>
    <w:uiPriority w:val="99"/>
    <w:semiHidden/>
    <w:unhideWhenUsed/>
    <w:rsid w:val="0059553F"/>
    <w:pPr>
      <w:spacing w:before="100" w:beforeAutospacing="1" w:after="100" w:afterAutospacing="1"/>
    </w:pPr>
    <w:rPr>
      <w:rFonts w:ascii="Times New Roman" w:eastAsia="Times New Roman" w:hAnsi="Times New Roman" w:cs="Times New Roman"/>
      <w:szCs w:val="24"/>
      <w:lang w:val="en-US"/>
    </w:rPr>
  </w:style>
  <w:style w:type="paragraph" w:styleId="PlainText">
    <w:name w:val="Plain Text"/>
    <w:basedOn w:val="Normal"/>
    <w:link w:val="PlainTextChar"/>
    <w:uiPriority w:val="99"/>
    <w:semiHidden/>
    <w:unhideWhenUsed/>
    <w:rsid w:val="000B490A"/>
    <w:rPr>
      <w:rFonts w:ascii="Calibri" w:hAnsi="Calibri" w:cstheme="minorBidi"/>
      <w:sz w:val="22"/>
      <w:szCs w:val="21"/>
    </w:rPr>
  </w:style>
  <w:style w:type="character" w:customStyle="1" w:styleId="PlainTextChar">
    <w:name w:val="Plain Text Char"/>
    <w:basedOn w:val="DefaultParagraphFont"/>
    <w:link w:val="PlainText"/>
    <w:uiPriority w:val="99"/>
    <w:semiHidden/>
    <w:rsid w:val="000B490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127">
      <w:bodyDiv w:val="1"/>
      <w:marLeft w:val="0"/>
      <w:marRight w:val="0"/>
      <w:marTop w:val="0"/>
      <w:marBottom w:val="0"/>
      <w:divBdr>
        <w:top w:val="none" w:sz="0" w:space="0" w:color="auto"/>
        <w:left w:val="none" w:sz="0" w:space="0" w:color="auto"/>
        <w:bottom w:val="none" w:sz="0" w:space="0" w:color="auto"/>
        <w:right w:val="none" w:sz="0" w:space="0" w:color="auto"/>
      </w:divBdr>
    </w:div>
    <w:div w:id="637491652">
      <w:bodyDiv w:val="1"/>
      <w:marLeft w:val="0"/>
      <w:marRight w:val="0"/>
      <w:marTop w:val="0"/>
      <w:marBottom w:val="0"/>
      <w:divBdr>
        <w:top w:val="none" w:sz="0" w:space="0" w:color="auto"/>
        <w:left w:val="none" w:sz="0" w:space="0" w:color="auto"/>
        <w:bottom w:val="none" w:sz="0" w:space="0" w:color="auto"/>
        <w:right w:val="none" w:sz="0" w:space="0" w:color="auto"/>
      </w:divBdr>
      <w:divsChild>
        <w:div w:id="2143647129">
          <w:marLeft w:val="0"/>
          <w:marRight w:val="0"/>
          <w:marTop w:val="0"/>
          <w:marBottom w:val="0"/>
          <w:divBdr>
            <w:top w:val="none" w:sz="0" w:space="0" w:color="auto"/>
            <w:left w:val="none" w:sz="0" w:space="0" w:color="auto"/>
            <w:bottom w:val="none" w:sz="0" w:space="0" w:color="auto"/>
            <w:right w:val="none" w:sz="0" w:space="0" w:color="auto"/>
          </w:divBdr>
        </w:div>
      </w:divsChild>
    </w:div>
    <w:div w:id="1003705763">
      <w:bodyDiv w:val="1"/>
      <w:marLeft w:val="0"/>
      <w:marRight w:val="0"/>
      <w:marTop w:val="0"/>
      <w:marBottom w:val="0"/>
      <w:divBdr>
        <w:top w:val="none" w:sz="0" w:space="0" w:color="auto"/>
        <w:left w:val="none" w:sz="0" w:space="0" w:color="auto"/>
        <w:bottom w:val="none" w:sz="0" w:space="0" w:color="auto"/>
        <w:right w:val="none" w:sz="0" w:space="0" w:color="auto"/>
      </w:divBdr>
      <w:divsChild>
        <w:div w:id="1438915181">
          <w:marLeft w:val="0"/>
          <w:marRight w:val="0"/>
          <w:marTop w:val="0"/>
          <w:marBottom w:val="0"/>
          <w:divBdr>
            <w:top w:val="none" w:sz="0" w:space="0" w:color="auto"/>
            <w:left w:val="none" w:sz="0" w:space="0" w:color="auto"/>
            <w:bottom w:val="none" w:sz="0" w:space="0" w:color="auto"/>
            <w:right w:val="none" w:sz="0" w:space="0" w:color="auto"/>
          </w:divBdr>
        </w:div>
      </w:divsChild>
    </w:div>
    <w:div w:id="1041903489">
      <w:bodyDiv w:val="1"/>
      <w:marLeft w:val="0"/>
      <w:marRight w:val="0"/>
      <w:marTop w:val="0"/>
      <w:marBottom w:val="0"/>
      <w:divBdr>
        <w:top w:val="none" w:sz="0" w:space="0" w:color="auto"/>
        <w:left w:val="none" w:sz="0" w:space="0" w:color="auto"/>
        <w:bottom w:val="none" w:sz="0" w:space="0" w:color="auto"/>
        <w:right w:val="none" w:sz="0" w:space="0" w:color="auto"/>
      </w:divBdr>
      <w:divsChild>
        <w:div w:id="13226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cci.org.cy" TargetMode="External"/><Relationship Id="rId1" Type="http://schemas.openxmlformats.org/officeDocument/2006/relationships/hyperlink" Target="mailto:chamber@ccci.org.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 Xenophontos</dc:creator>
  <cp:keywords/>
  <dc:description/>
  <cp:lastModifiedBy>Constantina Rousia</cp:lastModifiedBy>
  <cp:revision>2</cp:revision>
  <cp:lastPrinted>2023-01-24T09:20:00Z</cp:lastPrinted>
  <dcterms:created xsi:type="dcterms:W3CDTF">2023-01-24T11:34:00Z</dcterms:created>
  <dcterms:modified xsi:type="dcterms:W3CDTF">2023-01-24T11:34:00Z</dcterms:modified>
</cp:coreProperties>
</file>