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3022"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Ομιλία της Α.Ε. της Προέδρου της Βουλής των Αντιπροσώπων</w:t>
      </w:r>
      <w:r w:rsidRPr="003A6D71">
        <w:rPr>
          <w:rFonts w:ascii="Arial" w:eastAsia="Times New Roman" w:hAnsi="Arial" w:cs="Arial"/>
          <w:color w:val="222222"/>
          <w:sz w:val="24"/>
          <w:szCs w:val="24"/>
        </w:rPr>
        <w:t> </w:t>
      </w:r>
    </w:p>
    <w:p w14:paraId="375768B6"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proofErr w:type="spellStart"/>
      <w:r w:rsidRPr="003A6D71">
        <w:rPr>
          <w:rFonts w:ascii="Arial" w:eastAsia="Times New Roman" w:hAnsi="Arial" w:cs="Arial"/>
          <w:color w:val="222222"/>
          <w:sz w:val="24"/>
          <w:szCs w:val="24"/>
          <w:lang w:val="el-GR"/>
        </w:rPr>
        <w:t>κας</w:t>
      </w:r>
      <w:proofErr w:type="spellEnd"/>
      <w:r w:rsidRPr="003A6D71">
        <w:rPr>
          <w:rFonts w:ascii="Arial" w:eastAsia="Times New Roman" w:hAnsi="Arial" w:cs="Arial"/>
          <w:color w:val="222222"/>
          <w:sz w:val="24"/>
          <w:szCs w:val="24"/>
          <w:lang w:val="el-GR"/>
        </w:rPr>
        <w:t xml:space="preserve"> Αννίτας Δημητρίου,</w:t>
      </w:r>
      <w:r w:rsidRPr="003A6D71">
        <w:rPr>
          <w:rFonts w:ascii="Arial" w:eastAsia="Times New Roman" w:hAnsi="Arial" w:cs="Arial"/>
          <w:color w:val="222222"/>
          <w:sz w:val="24"/>
          <w:szCs w:val="24"/>
        </w:rPr>
        <w:t> </w:t>
      </w:r>
    </w:p>
    <w:p w14:paraId="2F58D85F"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κατά την προσφώνηση Ειδικής Συνεδρίας της Βουλής των Αντιπροσώπων από την Α.Ε. τον Πρόεδρο της Ουκρανίας κ. </w:t>
      </w:r>
      <w:proofErr w:type="spellStart"/>
      <w:r w:rsidRPr="003A6D71">
        <w:rPr>
          <w:rFonts w:ascii="Arial" w:eastAsia="Times New Roman" w:hAnsi="Arial" w:cs="Arial"/>
          <w:color w:val="222222"/>
          <w:sz w:val="24"/>
          <w:szCs w:val="24"/>
          <w:lang w:val="el-GR"/>
        </w:rPr>
        <w:t>Βολοντίμιρ</w:t>
      </w:r>
      <w:proofErr w:type="spellEnd"/>
      <w:r w:rsidRPr="003A6D71">
        <w:rPr>
          <w:rFonts w:ascii="Arial" w:eastAsia="Times New Roman" w:hAnsi="Arial" w:cs="Arial"/>
          <w:color w:val="222222"/>
          <w:sz w:val="24"/>
          <w:szCs w:val="24"/>
          <w:lang w:val="el-GR"/>
        </w:rPr>
        <w:t xml:space="preserve"> </w:t>
      </w:r>
      <w:proofErr w:type="spellStart"/>
      <w:r w:rsidRPr="003A6D71">
        <w:rPr>
          <w:rFonts w:ascii="Arial" w:eastAsia="Times New Roman" w:hAnsi="Arial" w:cs="Arial"/>
          <w:color w:val="222222"/>
          <w:sz w:val="24"/>
          <w:szCs w:val="24"/>
          <w:lang w:val="el-GR"/>
        </w:rPr>
        <w:t>Ζελένσκι</w:t>
      </w:r>
      <w:proofErr w:type="spellEnd"/>
    </w:p>
    <w:p w14:paraId="7E718E92"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Πέμπτη, 7 Απριλίου 2022, ώρα 18.00</w:t>
      </w:r>
    </w:p>
    <w:p w14:paraId="657783FA"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p>
    <w:p w14:paraId="350F0149"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Εξοχότατε κύριε Πρόεδρε της Κυπριακής Δημοκρατίας,</w:t>
      </w:r>
    </w:p>
    <w:p w14:paraId="1BB123D7"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Εξοχότατε κύριε Πρόεδρε της Ουκρανίας,</w:t>
      </w:r>
    </w:p>
    <w:p w14:paraId="75B8AC2B"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Έντιμε κύριε Πρέσβη της Ουκρανίας στην Κύπρο,</w:t>
      </w:r>
    </w:p>
    <w:p w14:paraId="48B1EF3F"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Έντιμοι Υπουργοί,</w:t>
      </w:r>
      <w:r w:rsidRPr="003A6D71">
        <w:rPr>
          <w:rFonts w:ascii="Arial" w:eastAsia="Times New Roman" w:hAnsi="Arial" w:cs="Arial"/>
          <w:color w:val="222222"/>
          <w:sz w:val="24"/>
          <w:szCs w:val="24"/>
        </w:rPr>
        <w:t> </w:t>
      </w:r>
    </w:p>
    <w:p w14:paraId="6D342704"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Κυρίες και κύριοι Συνάδελφοι,</w:t>
      </w:r>
    </w:p>
    <w:p w14:paraId="04C9AA36"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Καλωσορίζω τον Πρόεδρο της Ουκρανίας κ. </w:t>
      </w:r>
      <w:proofErr w:type="spellStart"/>
      <w:r w:rsidRPr="003A6D71">
        <w:rPr>
          <w:rFonts w:ascii="Arial" w:eastAsia="Times New Roman" w:hAnsi="Arial" w:cs="Arial"/>
          <w:color w:val="222222"/>
          <w:sz w:val="24"/>
          <w:szCs w:val="24"/>
          <w:lang w:val="el-GR"/>
        </w:rPr>
        <w:t>Βολοντίμιρ</w:t>
      </w:r>
      <w:proofErr w:type="spellEnd"/>
      <w:r w:rsidRPr="003A6D71">
        <w:rPr>
          <w:rFonts w:ascii="Arial" w:eastAsia="Times New Roman" w:hAnsi="Arial" w:cs="Arial"/>
          <w:color w:val="222222"/>
          <w:sz w:val="24"/>
          <w:szCs w:val="24"/>
          <w:lang w:val="el-GR"/>
        </w:rPr>
        <w:t xml:space="preserve"> </w:t>
      </w:r>
      <w:proofErr w:type="spellStart"/>
      <w:r w:rsidRPr="003A6D71">
        <w:rPr>
          <w:rFonts w:ascii="Arial" w:eastAsia="Times New Roman" w:hAnsi="Arial" w:cs="Arial"/>
          <w:color w:val="222222"/>
          <w:sz w:val="24"/>
          <w:szCs w:val="24"/>
          <w:lang w:val="el-GR"/>
        </w:rPr>
        <w:t>Ζελένσκι</w:t>
      </w:r>
      <w:proofErr w:type="spellEnd"/>
      <w:r w:rsidRPr="003A6D71">
        <w:rPr>
          <w:rFonts w:ascii="Arial" w:eastAsia="Times New Roman" w:hAnsi="Arial" w:cs="Arial"/>
          <w:color w:val="222222"/>
          <w:sz w:val="24"/>
          <w:szCs w:val="24"/>
          <w:lang w:val="el-GR"/>
        </w:rPr>
        <w:t xml:space="preserve"> στην Ειδική Συνεδρία της Ολομέλειας της Βουλής των Αντιπροσώπων, την οποία τιμά με την παρουσία του ο Πρόεδρος της Κυπριακής Δημοκρατίας.</w:t>
      </w:r>
      <w:r w:rsidRPr="003A6D71">
        <w:rPr>
          <w:rFonts w:ascii="Arial" w:eastAsia="Times New Roman" w:hAnsi="Arial" w:cs="Arial"/>
          <w:color w:val="222222"/>
          <w:sz w:val="24"/>
          <w:szCs w:val="24"/>
        </w:rPr>
        <w:t> </w:t>
      </w:r>
    </w:p>
    <w:p w14:paraId="47938081"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Εξοχότατε κύριε Πρόεδρε της Ουκρανίας, η ομιλία σας στη Βουλή των Αντιπροσώπων της Κυπριακής Δημοκρατίας, σε πολύ κρίσιμες ώρες για τη χώρα σας, την Ευρώπη και ολόκληρο τον κόσμο, αποτελεί ιδιαίτερη στιγμή. Η άμεση αυτή επικοινωνία, μας φέρνει πιο κοντά στον φίλο Ουκρανικό λαό, τον οποίο περιβάλλουμε με αισθήματα σεβασμού, θαυμασμού και αμέριστης αλληλεγγύης και συμπαράστασης. Ταυτόχρονα, μας δίνει την ευκαιρία να σας διαβεβαιώσουμε ότι υπερασπιζόμαστε σθεναρά και αταλάντευτα τις αρχές του διεθνούς δικαίου, τη δημοκρατία και τα ανθρώπινα δικαιώματα, που είναι για μας αδιαπραγμάτευτα και αδιαμφισβήτητα.</w:t>
      </w:r>
    </w:p>
    <w:p w14:paraId="00B5B91F"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Εκφράζουμε επίσης τον αποτροπιασμό μας για τις εγκληματικές πράξεις δολοφονίας αμάχων, ιδιαίτερα για όσα τις τελευταίες μέρες είδαμε να λαμβάνουν χώρα.</w:t>
      </w:r>
      <w:r w:rsidRPr="003A6D71">
        <w:rPr>
          <w:rFonts w:ascii="Arial" w:eastAsia="Times New Roman" w:hAnsi="Arial" w:cs="Arial"/>
          <w:color w:val="222222"/>
          <w:sz w:val="24"/>
          <w:szCs w:val="24"/>
        </w:rPr>
        <w:t> </w:t>
      </w:r>
    </w:p>
    <w:p w14:paraId="568B8F16"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p>
    <w:p w14:paraId="42FD1B01"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Σας διαβεβαιώ ότι ο Κυπριακός λαός κατανοεί και συναισθάνεται πλήρως την απόλυτη οδύνη, την απελπισία και την αγανάκτηση του Ουκρανικού λαού εν μέσω ερειπίων, για τα όσα αποτρόπαια συντελούνται στη χώρα σας, τα οποία μάς είναι πολύ γνώριμα, αφού και οι δικές μας πληγές είναι ακόμα νωπές.</w:t>
      </w:r>
      <w:r w:rsidRPr="003A6D71">
        <w:rPr>
          <w:rFonts w:ascii="Arial" w:eastAsia="Times New Roman" w:hAnsi="Arial" w:cs="Arial"/>
          <w:color w:val="222222"/>
          <w:sz w:val="24"/>
          <w:szCs w:val="24"/>
        </w:rPr>
        <w:t> </w:t>
      </w:r>
    </w:p>
    <w:p w14:paraId="0301DCC5"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Είναι για αυτό τον λόγο που από την πρώτη μέρα της εισβολής της Ρωσίας στην Ουκρανία, στις 24 Φεβρουαρίου, η Βουλή των Αντιπροσώπων υιοθέτησε ομόφωνα ψήφισμα καταδίκης της εισβολής της Ρωσίας στην Ουκρανία, στο οποίο καλεί σε άμεση κατάπαυση του πυρός και αποχώρηση των ρωσικών στρατευμάτων από την Ουκρανία, υπογραμμίζοντας τη στήριξή της στην κυριαρχία, ανεξαρτησία και εδαφική ακεραιότητα της Ουκρανίας εντός των διεθνώς αναγνωρισμένων συνόρων της και τονίζοντας την επιτακτική ανάγκη επιστροφής στον διάλογο, ως τη μόνη δυνατή οδό επίλυσης διαφορών.</w:t>
      </w:r>
    </w:p>
    <w:p w14:paraId="797F1827"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Προτού λάβετε τον λόγο, κύριε Πρόεδρε, καλώ όλες και όλους σε τήρηση </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ενός λεπτού σιγής, ως ελάχιστου φόρου τιμής στους άντρες, τις γυναίκες και τα παιδιά που έχασαν και χάνουν καθημερινά τη ζωή τους, ως αποτέλεσμα της ρωσικής εισβολής στην Ουκρανία.</w:t>
      </w:r>
    </w:p>
    <w:p w14:paraId="1BCE7EEB"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Αιωνία τους η μνήμη.</w:t>
      </w:r>
    </w:p>
    <w:p w14:paraId="5BE7B365"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p>
    <w:p w14:paraId="62DA021B"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[Μετά την ομιλία Προέδρου της Ουκρανίας κ. </w:t>
      </w:r>
      <w:proofErr w:type="spellStart"/>
      <w:r w:rsidRPr="003A6D71">
        <w:rPr>
          <w:rFonts w:ascii="Arial" w:eastAsia="Times New Roman" w:hAnsi="Arial" w:cs="Arial"/>
          <w:color w:val="222222"/>
          <w:sz w:val="24"/>
          <w:szCs w:val="24"/>
          <w:lang w:val="el-GR"/>
        </w:rPr>
        <w:t>Βολοντίμιρ</w:t>
      </w:r>
      <w:proofErr w:type="spellEnd"/>
      <w:r w:rsidRPr="003A6D71">
        <w:rPr>
          <w:rFonts w:ascii="Arial" w:eastAsia="Times New Roman" w:hAnsi="Arial" w:cs="Arial"/>
          <w:color w:val="222222"/>
          <w:sz w:val="24"/>
          <w:szCs w:val="24"/>
          <w:lang w:val="el-GR"/>
        </w:rPr>
        <w:t xml:space="preserve"> </w:t>
      </w:r>
      <w:proofErr w:type="spellStart"/>
      <w:r w:rsidRPr="003A6D71">
        <w:rPr>
          <w:rFonts w:ascii="Arial" w:eastAsia="Times New Roman" w:hAnsi="Arial" w:cs="Arial"/>
          <w:color w:val="222222"/>
          <w:sz w:val="24"/>
          <w:szCs w:val="24"/>
          <w:lang w:val="el-GR"/>
        </w:rPr>
        <w:t>Ζελένσκι</w:t>
      </w:r>
      <w:proofErr w:type="spellEnd"/>
      <w:r w:rsidRPr="003A6D71">
        <w:rPr>
          <w:rFonts w:ascii="Arial" w:eastAsia="Times New Roman" w:hAnsi="Arial" w:cs="Arial"/>
          <w:color w:val="222222"/>
          <w:sz w:val="24"/>
          <w:szCs w:val="24"/>
          <w:lang w:val="el-GR"/>
        </w:rPr>
        <w:t>]</w:t>
      </w:r>
    </w:p>
    <w:p w14:paraId="608FAC89"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p>
    <w:p w14:paraId="02DADEBD"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Εξοχότατε κύριε Πρόεδρε,</w:t>
      </w:r>
      <w:r w:rsidRPr="003A6D71">
        <w:rPr>
          <w:rFonts w:ascii="Arial" w:eastAsia="Times New Roman" w:hAnsi="Arial" w:cs="Arial"/>
          <w:color w:val="222222"/>
          <w:sz w:val="24"/>
          <w:szCs w:val="24"/>
        </w:rPr>
        <w:t> </w:t>
      </w:r>
    </w:p>
    <w:p w14:paraId="219F9968"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lastRenderedPageBreak/>
        <w:t>Σας ευχαριστώ θερμά για τη συγκλονιστική σας μαρτυρία.</w:t>
      </w:r>
      <w:r w:rsidRPr="003A6D71">
        <w:rPr>
          <w:rFonts w:ascii="Arial" w:eastAsia="Times New Roman" w:hAnsi="Arial" w:cs="Arial"/>
          <w:color w:val="222222"/>
          <w:sz w:val="24"/>
          <w:szCs w:val="24"/>
        </w:rPr>
        <w:t> </w:t>
      </w:r>
    </w:p>
    <w:p w14:paraId="02CCECB9"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Η Κύπρος, όπως και η Ουκρανία, είναι θύματα εισβολής και κατοχής μίας ισχυρότερης </w:t>
      </w:r>
      <w:proofErr w:type="spellStart"/>
      <w:r w:rsidRPr="003A6D71">
        <w:rPr>
          <w:rFonts w:ascii="Arial" w:eastAsia="Times New Roman" w:hAnsi="Arial" w:cs="Arial"/>
          <w:color w:val="222222"/>
          <w:sz w:val="24"/>
          <w:szCs w:val="24"/>
          <w:lang w:val="el-GR"/>
        </w:rPr>
        <w:t>γείτονος</w:t>
      </w:r>
      <w:proofErr w:type="spellEnd"/>
      <w:r w:rsidRPr="003A6D71">
        <w:rPr>
          <w:rFonts w:ascii="Arial" w:eastAsia="Times New Roman" w:hAnsi="Arial" w:cs="Arial"/>
          <w:color w:val="222222"/>
          <w:sz w:val="24"/>
          <w:szCs w:val="24"/>
          <w:lang w:val="el-GR"/>
        </w:rPr>
        <w:t xml:space="preserve"> χώρας. Το 1974, η Τουρκία, που ήταν και εγγυήτρια δύναμη, εισέβαλε στην Κύπρο με αιτιάσεις ασύμβατες με τις πάγιες αρχές του διεθνούς δικαίου και της διεθνούς νομιμότητας, όπως σήμερα η Ρωσία, και έκτοτε κατέχει το 37% του εδάφους της χώρας μας, ενός ευρωπαϊκού εδάφους. Για περισσότερο από 47 χρόνια, βιώνουμε τις οδυνηρές συνέπειες των κατάφωρων παραβιάσεων από την Τουρκία των αρχών του διεθνούς δικαίου και των βασικών ανθρωπίνων δικαιωμάτων και γινόμαστε καθημερινά μάρτυρες νέων τετελεσμένων τόσο επί του εδάφους όσο και στην Αποκλειστική Οικονομική Ζώνη της Κυπριακής Δημοκρατίας, ως μέρους των ευρύτερων επεκτατικών σχεδιασμών της Τουρκίας.</w:t>
      </w:r>
      <w:r w:rsidRPr="003A6D71">
        <w:rPr>
          <w:rFonts w:ascii="Arial" w:eastAsia="Times New Roman" w:hAnsi="Arial" w:cs="Arial"/>
          <w:color w:val="222222"/>
          <w:sz w:val="24"/>
          <w:szCs w:val="24"/>
        </w:rPr>
        <w:t> </w:t>
      </w:r>
    </w:p>
    <w:p w14:paraId="0AA239B2"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Κύριε Πρόεδρε,</w:t>
      </w:r>
    </w:p>
    <w:p w14:paraId="0C8C15E5"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Αναφερθήκατε χθες στην αθέτηση υποσχέσεων από την Τουρκία. Αυτό που θέλω να τονίσω είναι ότι η διεθνής ιστορία, μας προσφέρει διδάγματα τα οποία πρέπει να λαμβάνουμε σοβαρά υπόψη.</w:t>
      </w:r>
      <w:r w:rsidRPr="003A6D71">
        <w:rPr>
          <w:rFonts w:ascii="Arial" w:eastAsia="Times New Roman" w:hAnsi="Arial" w:cs="Arial"/>
          <w:color w:val="222222"/>
          <w:sz w:val="24"/>
          <w:szCs w:val="24"/>
        </w:rPr>
        <w:t> </w:t>
      </w:r>
    </w:p>
    <w:p w14:paraId="7530AD73"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Και είναι ακριβώς το καθεστώς της εγγυήτριας δύναμης στο Σύνταγμα της Κυπριακής Δημοκρατίας, το οποίο αποτέλεσε το πρόσχημα για την τουρκική εισβολή. Ως εάν η εισβολή και παραβίαση της εδαφικής ακεραιότητας ενός κράτους να μπορούσε να δικαιολογηθεί με οποιονδήποτε τρόπο. Η Ουκρανία, λοιπόν, όπως και η Κύπρος, έχει το δικαίωμα να είναι ένα κανονικό, σύγχρονο ευρωπαϊκό κράτος, χωρίς αναχρονιστικές εγγυήσεις εκ μέρους τρίτων χωρών, γεγονός εξάλλου που δεν συνάδει με τον πολιτισμό του 21ου αιώνα.</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 xml:space="preserve"> Έχει το δικαίωμα να επιλέγει το μέλλον που επιθυμεί προς όφελος του λαού της.</w:t>
      </w:r>
      <w:r w:rsidRPr="003A6D71">
        <w:rPr>
          <w:rFonts w:ascii="Arial" w:eastAsia="Times New Roman" w:hAnsi="Arial" w:cs="Arial"/>
          <w:color w:val="222222"/>
          <w:sz w:val="24"/>
          <w:szCs w:val="24"/>
        </w:rPr>
        <w:t> </w:t>
      </w:r>
    </w:p>
    <w:p w14:paraId="677AF95B"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p>
    <w:p w14:paraId="73BD169C"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Θα ήθελα λοιπόν να σας διαβεβαιώσω ότι η Κύπρος, όπως ακριβώς και οι υπόλοιποι εταίροι μας στην ΕΕ, παραμένει ακλόνητα προσηλωμένη στην υλοποίηση των κυρώσεων που ως Ευρωπαϊκή Ένωση έχουμε επιβάλει στη Ρωσία, με στόχο την αλλαγή της συμπεριφοράς της και τον τερματισμό της εισβολής στη </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χώρα σας.</w:t>
      </w:r>
      <w:r w:rsidRPr="003A6D71">
        <w:rPr>
          <w:rFonts w:ascii="Arial" w:eastAsia="Times New Roman" w:hAnsi="Arial" w:cs="Arial"/>
          <w:color w:val="222222"/>
          <w:sz w:val="24"/>
          <w:szCs w:val="24"/>
        </w:rPr>
        <w:t> </w:t>
      </w:r>
    </w:p>
    <w:p w14:paraId="381956DC"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Γιατί η σταθερή προσήλωση σε πάγιες αρχές του διεθνούς δικαίου, στις ευρωπαϊκές αρχές και αξίες και στον σεβασμό των ανθρωπίνων δικαιωμάτων αποτελεί ζήτημα επιβίωσης για όλους μας.</w:t>
      </w:r>
      <w:r w:rsidRPr="003A6D71">
        <w:rPr>
          <w:rFonts w:ascii="Arial" w:eastAsia="Times New Roman" w:hAnsi="Arial" w:cs="Arial"/>
          <w:color w:val="222222"/>
          <w:sz w:val="24"/>
          <w:szCs w:val="24"/>
        </w:rPr>
        <w:t> </w:t>
      </w:r>
    </w:p>
    <w:p w14:paraId="3F25F6E3"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Η λογική των δύο μέτρων και δύο σταθμών και η επιλεκτική ανοχή, και αναφέρομαι συγκεκριμένα στην Τουρκία, τόσον όσον αφορά τις κατάφωρες παραβιάσεις του διεθνούς δικαίου στην Κύπρο και αλλού, όσο και τη μη εφαρμογή των κυρώσεων κατά της Ρωσίας, δεν είναι μονάχα ιδιοτελής.</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 xml:space="preserve"> Υπονομεύει τον επιδιωκόμενο αντίκτυπο των κυρώσεων, προσβάλλοντας όλη τη διεθνή κοινότητα, και θέτοντας εν αμφιβόλω την αποφασιστικότητα και την αξιοπιστία της.</w:t>
      </w:r>
      <w:r w:rsidRPr="003A6D71">
        <w:rPr>
          <w:rFonts w:ascii="Arial" w:eastAsia="Times New Roman" w:hAnsi="Arial" w:cs="Arial"/>
          <w:color w:val="222222"/>
          <w:sz w:val="24"/>
          <w:szCs w:val="24"/>
        </w:rPr>
        <w:t> </w:t>
      </w:r>
    </w:p>
    <w:p w14:paraId="2E7D2873"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Εξοχότατε κύριε Πρόεδρε,</w:t>
      </w:r>
      <w:r w:rsidRPr="003A6D71">
        <w:rPr>
          <w:rFonts w:ascii="Arial" w:eastAsia="Times New Roman" w:hAnsi="Arial" w:cs="Arial"/>
          <w:color w:val="222222"/>
          <w:sz w:val="24"/>
          <w:szCs w:val="24"/>
        </w:rPr>
        <w:t> </w:t>
      </w:r>
    </w:p>
    <w:p w14:paraId="12859048"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Η Κύπρος γνωρίζει τι σημαίνει πόλεμος και προσφυγιά, αφού ως χώρα εξακολουθούμε να έχουμε δεκάδες χιλιάδες πρόσφυγες και εκατοντάδες αγνοουμένους λόγω της τουρκικής θηριωδίας.</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 xml:space="preserve"> Είναι γι’ αυτόν τον λόγο που η ανταπόκριση των Κυπρίων στην ανάγκη στήριξης και ανακούφισης του λαού της Ουκρανίας υπήρξε άμεση και πρωτοφανής. Η ανθρωπιστική βοήθεια από την Κύπρο προς την Ουκρανία συνεχίζεται και είναι η μεγαλύτερη που προσφέρθηκε ποτέ από τη χώρα μας. Η Κύπρος έχει αγκαλιάσει τους πρόσφυγες από την Ουκρανία, παρέχοντάς τους καθεστώς </w:t>
      </w:r>
      <w:r w:rsidRPr="003A6D71">
        <w:rPr>
          <w:rFonts w:ascii="Arial" w:eastAsia="Times New Roman" w:hAnsi="Arial" w:cs="Arial"/>
          <w:color w:val="222222"/>
          <w:sz w:val="24"/>
          <w:szCs w:val="24"/>
          <w:lang w:val="el-GR"/>
        </w:rPr>
        <w:lastRenderedPageBreak/>
        <w:t>προσωρινής προστασίας και όλα τα συναφή δικαιώματα, και τούτο παρά τις προκλήσεις και δυσκολίες που αντιμετωπίζει.</w:t>
      </w:r>
      <w:r w:rsidRPr="003A6D71">
        <w:rPr>
          <w:rFonts w:ascii="Arial" w:eastAsia="Times New Roman" w:hAnsi="Arial" w:cs="Arial"/>
          <w:color w:val="222222"/>
          <w:sz w:val="24"/>
          <w:szCs w:val="24"/>
        </w:rPr>
        <w:t> </w:t>
      </w:r>
    </w:p>
    <w:p w14:paraId="28FCDF18"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Κύριε Πρόεδρε, καταλήγω, διαβεβαιώνοντάς σας ότι η Κύπρος θα παραμείνει προσηλωμένη στις θέσεις αρχών και αξιών, οι οποίες συνάδουν απόλυτα με τις αρχές του διεθνούς δικαίου και της διεθνούς νομιμότητας και στο πλαίσιο αυτό θα συνεχίσει να παρέχει κάθε </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δυνατή βοήθεια και στήριξη στον φίλο Ουκρανικό λαό.</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 xml:space="preserve"> Εύχομαι το αυτονόητο.</w:t>
      </w:r>
      <w:r w:rsidRPr="003A6D71">
        <w:rPr>
          <w:rFonts w:ascii="Arial" w:eastAsia="Times New Roman" w:hAnsi="Arial" w:cs="Arial"/>
          <w:color w:val="222222"/>
          <w:sz w:val="24"/>
          <w:szCs w:val="24"/>
        </w:rPr>
        <w:t> </w:t>
      </w:r>
      <w:r w:rsidRPr="003A6D71">
        <w:rPr>
          <w:rFonts w:ascii="Arial" w:eastAsia="Times New Roman" w:hAnsi="Arial" w:cs="Arial"/>
          <w:color w:val="222222"/>
          <w:sz w:val="24"/>
          <w:szCs w:val="24"/>
          <w:lang w:val="el-GR"/>
        </w:rPr>
        <w:t xml:space="preserve"> Ο σεβασμός του διεθνούς δικαίου και ο διάλογος να πρυτανεύσουν και να αποκατασταθεί σύντομα η ειρήνη και η σταθερότητα, δίνοντας πίσω την ελπίδα στους λαούς μας για ένα ευοίωνο και δημιουργικό μέλλον. </w:t>
      </w:r>
      <w:r w:rsidRPr="003A6D71">
        <w:rPr>
          <w:rFonts w:ascii="Arial" w:eastAsia="Times New Roman" w:hAnsi="Arial" w:cs="Arial"/>
          <w:color w:val="222222"/>
          <w:sz w:val="24"/>
          <w:szCs w:val="24"/>
        </w:rPr>
        <w:t> </w:t>
      </w:r>
    </w:p>
    <w:p w14:paraId="08075365"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 xml:space="preserve">Εύχομαι και ελπίζω αυτό να ισχύσει και για τη δική μου πατρίδα, η οποία εξακολουθεί να είναι </w:t>
      </w:r>
      <w:proofErr w:type="spellStart"/>
      <w:r w:rsidRPr="003A6D71">
        <w:rPr>
          <w:rFonts w:ascii="Arial" w:eastAsia="Times New Roman" w:hAnsi="Arial" w:cs="Arial"/>
          <w:color w:val="222222"/>
          <w:sz w:val="24"/>
          <w:szCs w:val="24"/>
          <w:lang w:val="el-GR"/>
        </w:rPr>
        <w:t>ημικατεχόμενη</w:t>
      </w:r>
      <w:proofErr w:type="spellEnd"/>
      <w:r w:rsidRPr="003A6D71">
        <w:rPr>
          <w:rFonts w:ascii="Arial" w:eastAsia="Times New Roman" w:hAnsi="Arial" w:cs="Arial"/>
          <w:color w:val="222222"/>
          <w:sz w:val="24"/>
          <w:szCs w:val="24"/>
          <w:lang w:val="el-GR"/>
        </w:rPr>
        <w:t xml:space="preserve">, μοιρασμένη και αδικαίωτη. </w:t>
      </w:r>
      <w:r w:rsidRPr="003A6D71">
        <w:rPr>
          <w:rFonts w:ascii="Arial" w:eastAsia="Times New Roman" w:hAnsi="Arial" w:cs="Arial"/>
          <w:color w:val="222222"/>
          <w:sz w:val="24"/>
          <w:szCs w:val="24"/>
        </w:rPr>
        <w:t> </w:t>
      </w:r>
    </w:p>
    <w:p w14:paraId="1C16FB99" w14:textId="77777777" w:rsidR="003A6D71" w:rsidRPr="003A6D71" w:rsidRDefault="003A6D71" w:rsidP="003A6D71">
      <w:pPr>
        <w:shd w:val="clear" w:color="auto" w:fill="FFFFFF"/>
        <w:spacing w:after="0" w:line="240" w:lineRule="auto"/>
        <w:rPr>
          <w:rFonts w:ascii="Arial" w:eastAsia="Times New Roman" w:hAnsi="Arial" w:cs="Arial"/>
          <w:color w:val="222222"/>
          <w:sz w:val="24"/>
          <w:szCs w:val="24"/>
          <w:lang w:val="el-GR"/>
        </w:rPr>
      </w:pPr>
      <w:r w:rsidRPr="003A6D71">
        <w:rPr>
          <w:rFonts w:ascii="Arial" w:eastAsia="Times New Roman" w:hAnsi="Arial" w:cs="Arial"/>
          <w:color w:val="222222"/>
          <w:sz w:val="24"/>
          <w:szCs w:val="24"/>
          <w:lang w:val="el-GR"/>
        </w:rPr>
        <w:t>Σας ευχαριστώ για την παρουσία σας και για αυτή την επικοινωνία.</w:t>
      </w:r>
    </w:p>
    <w:p w14:paraId="5C103A2D" w14:textId="77777777" w:rsidR="000C5A4E" w:rsidRPr="003A6D71" w:rsidRDefault="000C5A4E">
      <w:pPr>
        <w:rPr>
          <w:lang w:val="el-GR"/>
        </w:rPr>
      </w:pPr>
    </w:p>
    <w:sectPr w:rsidR="000C5A4E" w:rsidRPr="003A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1"/>
    <w:rsid w:val="000C5A4E"/>
    <w:rsid w:val="000E63BB"/>
    <w:rsid w:val="003A6D71"/>
    <w:rsid w:val="00916BF0"/>
    <w:rsid w:val="0097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1C3E"/>
  <w15:chartTrackingRefBased/>
  <w15:docId w15:val="{66DDDE44-F413-40B1-8AFA-9E4865A9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2022">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6">
          <w:marLeft w:val="0"/>
          <w:marRight w:val="0"/>
          <w:marTop w:val="0"/>
          <w:marBottom w:val="0"/>
          <w:divBdr>
            <w:top w:val="none" w:sz="0" w:space="0" w:color="auto"/>
            <w:left w:val="none" w:sz="0" w:space="0" w:color="auto"/>
            <w:bottom w:val="none" w:sz="0" w:space="0" w:color="auto"/>
            <w:right w:val="none" w:sz="0" w:space="0" w:color="auto"/>
          </w:divBdr>
        </w:div>
        <w:div w:id="1945724517">
          <w:marLeft w:val="0"/>
          <w:marRight w:val="0"/>
          <w:marTop w:val="0"/>
          <w:marBottom w:val="0"/>
          <w:divBdr>
            <w:top w:val="none" w:sz="0" w:space="0" w:color="auto"/>
            <w:left w:val="none" w:sz="0" w:space="0" w:color="auto"/>
            <w:bottom w:val="none" w:sz="0" w:space="0" w:color="auto"/>
            <w:right w:val="none" w:sz="0" w:space="0" w:color="auto"/>
          </w:divBdr>
        </w:div>
        <w:div w:id="1625844494">
          <w:marLeft w:val="0"/>
          <w:marRight w:val="0"/>
          <w:marTop w:val="0"/>
          <w:marBottom w:val="0"/>
          <w:divBdr>
            <w:top w:val="none" w:sz="0" w:space="0" w:color="auto"/>
            <w:left w:val="none" w:sz="0" w:space="0" w:color="auto"/>
            <w:bottom w:val="none" w:sz="0" w:space="0" w:color="auto"/>
            <w:right w:val="none" w:sz="0" w:space="0" w:color="auto"/>
          </w:divBdr>
        </w:div>
        <w:div w:id="451752108">
          <w:marLeft w:val="0"/>
          <w:marRight w:val="0"/>
          <w:marTop w:val="0"/>
          <w:marBottom w:val="0"/>
          <w:divBdr>
            <w:top w:val="none" w:sz="0" w:space="0" w:color="auto"/>
            <w:left w:val="none" w:sz="0" w:space="0" w:color="auto"/>
            <w:bottom w:val="none" w:sz="0" w:space="0" w:color="auto"/>
            <w:right w:val="none" w:sz="0" w:space="0" w:color="auto"/>
          </w:divBdr>
        </w:div>
        <w:div w:id="1567497035">
          <w:marLeft w:val="0"/>
          <w:marRight w:val="0"/>
          <w:marTop w:val="0"/>
          <w:marBottom w:val="0"/>
          <w:divBdr>
            <w:top w:val="none" w:sz="0" w:space="0" w:color="auto"/>
            <w:left w:val="none" w:sz="0" w:space="0" w:color="auto"/>
            <w:bottom w:val="none" w:sz="0" w:space="0" w:color="auto"/>
            <w:right w:val="none" w:sz="0" w:space="0" w:color="auto"/>
          </w:divBdr>
        </w:div>
        <w:div w:id="765462038">
          <w:marLeft w:val="0"/>
          <w:marRight w:val="0"/>
          <w:marTop w:val="0"/>
          <w:marBottom w:val="0"/>
          <w:divBdr>
            <w:top w:val="none" w:sz="0" w:space="0" w:color="auto"/>
            <w:left w:val="none" w:sz="0" w:space="0" w:color="auto"/>
            <w:bottom w:val="none" w:sz="0" w:space="0" w:color="auto"/>
            <w:right w:val="none" w:sz="0" w:space="0" w:color="auto"/>
          </w:divBdr>
        </w:div>
        <w:div w:id="1888950626">
          <w:marLeft w:val="0"/>
          <w:marRight w:val="0"/>
          <w:marTop w:val="0"/>
          <w:marBottom w:val="0"/>
          <w:divBdr>
            <w:top w:val="none" w:sz="0" w:space="0" w:color="auto"/>
            <w:left w:val="none" w:sz="0" w:space="0" w:color="auto"/>
            <w:bottom w:val="none" w:sz="0" w:space="0" w:color="auto"/>
            <w:right w:val="none" w:sz="0" w:space="0" w:color="auto"/>
          </w:divBdr>
        </w:div>
        <w:div w:id="1559781129">
          <w:marLeft w:val="0"/>
          <w:marRight w:val="0"/>
          <w:marTop w:val="0"/>
          <w:marBottom w:val="0"/>
          <w:divBdr>
            <w:top w:val="none" w:sz="0" w:space="0" w:color="auto"/>
            <w:left w:val="none" w:sz="0" w:space="0" w:color="auto"/>
            <w:bottom w:val="none" w:sz="0" w:space="0" w:color="auto"/>
            <w:right w:val="none" w:sz="0" w:space="0" w:color="auto"/>
          </w:divBdr>
        </w:div>
        <w:div w:id="51930676">
          <w:marLeft w:val="0"/>
          <w:marRight w:val="0"/>
          <w:marTop w:val="0"/>
          <w:marBottom w:val="0"/>
          <w:divBdr>
            <w:top w:val="none" w:sz="0" w:space="0" w:color="auto"/>
            <w:left w:val="none" w:sz="0" w:space="0" w:color="auto"/>
            <w:bottom w:val="none" w:sz="0" w:space="0" w:color="auto"/>
            <w:right w:val="none" w:sz="0" w:space="0" w:color="auto"/>
          </w:divBdr>
        </w:div>
        <w:div w:id="1931426679">
          <w:marLeft w:val="0"/>
          <w:marRight w:val="0"/>
          <w:marTop w:val="0"/>
          <w:marBottom w:val="0"/>
          <w:divBdr>
            <w:top w:val="none" w:sz="0" w:space="0" w:color="auto"/>
            <w:left w:val="none" w:sz="0" w:space="0" w:color="auto"/>
            <w:bottom w:val="none" w:sz="0" w:space="0" w:color="auto"/>
            <w:right w:val="none" w:sz="0" w:space="0" w:color="auto"/>
          </w:divBdr>
        </w:div>
        <w:div w:id="1801454955">
          <w:marLeft w:val="0"/>
          <w:marRight w:val="0"/>
          <w:marTop w:val="0"/>
          <w:marBottom w:val="0"/>
          <w:divBdr>
            <w:top w:val="none" w:sz="0" w:space="0" w:color="auto"/>
            <w:left w:val="none" w:sz="0" w:space="0" w:color="auto"/>
            <w:bottom w:val="none" w:sz="0" w:space="0" w:color="auto"/>
            <w:right w:val="none" w:sz="0" w:space="0" w:color="auto"/>
          </w:divBdr>
        </w:div>
        <w:div w:id="1549487518">
          <w:marLeft w:val="0"/>
          <w:marRight w:val="0"/>
          <w:marTop w:val="0"/>
          <w:marBottom w:val="0"/>
          <w:divBdr>
            <w:top w:val="none" w:sz="0" w:space="0" w:color="auto"/>
            <w:left w:val="none" w:sz="0" w:space="0" w:color="auto"/>
            <w:bottom w:val="none" w:sz="0" w:space="0" w:color="auto"/>
            <w:right w:val="none" w:sz="0" w:space="0" w:color="auto"/>
          </w:divBdr>
        </w:div>
        <w:div w:id="969213682">
          <w:marLeft w:val="0"/>
          <w:marRight w:val="0"/>
          <w:marTop w:val="0"/>
          <w:marBottom w:val="0"/>
          <w:divBdr>
            <w:top w:val="none" w:sz="0" w:space="0" w:color="auto"/>
            <w:left w:val="none" w:sz="0" w:space="0" w:color="auto"/>
            <w:bottom w:val="none" w:sz="0" w:space="0" w:color="auto"/>
            <w:right w:val="none" w:sz="0" w:space="0" w:color="auto"/>
          </w:divBdr>
        </w:div>
        <w:div w:id="2011248318">
          <w:marLeft w:val="0"/>
          <w:marRight w:val="0"/>
          <w:marTop w:val="0"/>
          <w:marBottom w:val="0"/>
          <w:divBdr>
            <w:top w:val="none" w:sz="0" w:space="0" w:color="auto"/>
            <w:left w:val="none" w:sz="0" w:space="0" w:color="auto"/>
            <w:bottom w:val="none" w:sz="0" w:space="0" w:color="auto"/>
            <w:right w:val="none" w:sz="0" w:space="0" w:color="auto"/>
          </w:divBdr>
        </w:div>
        <w:div w:id="964313455">
          <w:marLeft w:val="0"/>
          <w:marRight w:val="0"/>
          <w:marTop w:val="0"/>
          <w:marBottom w:val="0"/>
          <w:divBdr>
            <w:top w:val="none" w:sz="0" w:space="0" w:color="auto"/>
            <w:left w:val="none" w:sz="0" w:space="0" w:color="auto"/>
            <w:bottom w:val="none" w:sz="0" w:space="0" w:color="auto"/>
            <w:right w:val="none" w:sz="0" w:space="0" w:color="auto"/>
          </w:divBdr>
        </w:div>
        <w:div w:id="1518932214">
          <w:marLeft w:val="0"/>
          <w:marRight w:val="0"/>
          <w:marTop w:val="0"/>
          <w:marBottom w:val="0"/>
          <w:divBdr>
            <w:top w:val="none" w:sz="0" w:space="0" w:color="auto"/>
            <w:left w:val="none" w:sz="0" w:space="0" w:color="auto"/>
            <w:bottom w:val="none" w:sz="0" w:space="0" w:color="auto"/>
            <w:right w:val="none" w:sz="0" w:space="0" w:color="auto"/>
          </w:divBdr>
        </w:div>
        <w:div w:id="1145003205">
          <w:marLeft w:val="0"/>
          <w:marRight w:val="0"/>
          <w:marTop w:val="0"/>
          <w:marBottom w:val="0"/>
          <w:divBdr>
            <w:top w:val="none" w:sz="0" w:space="0" w:color="auto"/>
            <w:left w:val="none" w:sz="0" w:space="0" w:color="auto"/>
            <w:bottom w:val="none" w:sz="0" w:space="0" w:color="auto"/>
            <w:right w:val="none" w:sz="0" w:space="0" w:color="auto"/>
          </w:divBdr>
        </w:div>
        <w:div w:id="326639248">
          <w:marLeft w:val="0"/>
          <w:marRight w:val="0"/>
          <w:marTop w:val="0"/>
          <w:marBottom w:val="0"/>
          <w:divBdr>
            <w:top w:val="none" w:sz="0" w:space="0" w:color="auto"/>
            <w:left w:val="none" w:sz="0" w:space="0" w:color="auto"/>
            <w:bottom w:val="none" w:sz="0" w:space="0" w:color="auto"/>
            <w:right w:val="none" w:sz="0" w:space="0" w:color="auto"/>
          </w:divBdr>
        </w:div>
        <w:div w:id="349452580">
          <w:marLeft w:val="0"/>
          <w:marRight w:val="0"/>
          <w:marTop w:val="0"/>
          <w:marBottom w:val="0"/>
          <w:divBdr>
            <w:top w:val="none" w:sz="0" w:space="0" w:color="auto"/>
            <w:left w:val="none" w:sz="0" w:space="0" w:color="auto"/>
            <w:bottom w:val="none" w:sz="0" w:space="0" w:color="auto"/>
            <w:right w:val="none" w:sz="0" w:space="0" w:color="auto"/>
          </w:divBdr>
        </w:div>
        <w:div w:id="972447322">
          <w:marLeft w:val="0"/>
          <w:marRight w:val="0"/>
          <w:marTop w:val="0"/>
          <w:marBottom w:val="0"/>
          <w:divBdr>
            <w:top w:val="none" w:sz="0" w:space="0" w:color="auto"/>
            <w:left w:val="none" w:sz="0" w:space="0" w:color="auto"/>
            <w:bottom w:val="none" w:sz="0" w:space="0" w:color="auto"/>
            <w:right w:val="none" w:sz="0" w:space="0" w:color="auto"/>
          </w:divBdr>
        </w:div>
        <w:div w:id="1103500401">
          <w:marLeft w:val="0"/>
          <w:marRight w:val="0"/>
          <w:marTop w:val="0"/>
          <w:marBottom w:val="0"/>
          <w:divBdr>
            <w:top w:val="none" w:sz="0" w:space="0" w:color="auto"/>
            <w:left w:val="none" w:sz="0" w:space="0" w:color="auto"/>
            <w:bottom w:val="none" w:sz="0" w:space="0" w:color="auto"/>
            <w:right w:val="none" w:sz="0" w:space="0" w:color="auto"/>
          </w:divBdr>
        </w:div>
        <w:div w:id="944386332">
          <w:marLeft w:val="0"/>
          <w:marRight w:val="0"/>
          <w:marTop w:val="0"/>
          <w:marBottom w:val="0"/>
          <w:divBdr>
            <w:top w:val="none" w:sz="0" w:space="0" w:color="auto"/>
            <w:left w:val="none" w:sz="0" w:space="0" w:color="auto"/>
            <w:bottom w:val="none" w:sz="0" w:space="0" w:color="auto"/>
            <w:right w:val="none" w:sz="0" w:space="0" w:color="auto"/>
          </w:divBdr>
        </w:div>
        <w:div w:id="477378505">
          <w:marLeft w:val="0"/>
          <w:marRight w:val="0"/>
          <w:marTop w:val="0"/>
          <w:marBottom w:val="0"/>
          <w:divBdr>
            <w:top w:val="none" w:sz="0" w:space="0" w:color="auto"/>
            <w:left w:val="none" w:sz="0" w:space="0" w:color="auto"/>
            <w:bottom w:val="none" w:sz="0" w:space="0" w:color="auto"/>
            <w:right w:val="none" w:sz="0" w:space="0" w:color="auto"/>
          </w:divBdr>
        </w:div>
        <w:div w:id="1156071840">
          <w:marLeft w:val="0"/>
          <w:marRight w:val="0"/>
          <w:marTop w:val="0"/>
          <w:marBottom w:val="0"/>
          <w:divBdr>
            <w:top w:val="none" w:sz="0" w:space="0" w:color="auto"/>
            <w:left w:val="none" w:sz="0" w:space="0" w:color="auto"/>
            <w:bottom w:val="none" w:sz="0" w:space="0" w:color="auto"/>
            <w:right w:val="none" w:sz="0" w:space="0" w:color="auto"/>
          </w:divBdr>
        </w:div>
        <w:div w:id="902986942">
          <w:marLeft w:val="0"/>
          <w:marRight w:val="0"/>
          <w:marTop w:val="0"/>
          <w:marBottom w:val="0"/>
          <w:divBdr>
            <w:top w:val="none" w:sz="0" w:space="0" w:color="auto"/>
            <w:left w:val="none" w:sz="0" w:space="0" w:color="auto"/>
            <w:bottom w:val="none" w:sz="0" w:space="0" w:color="auto"/>
            <w:right w:val="none" w:sz="0" w:space="0" w:color="auto"/>
          </w:divBdr>
        </w:div>
        <w:div w:id="1143932415">
          <w:marLeft w:val="0"/>
          <w:marRight w:val="0"/>
          <w:marTop w:val="0"/>
          <w:marBottom w:val="0"/>
          <w:divBdr>
            <w:top w:val="none" w:sz="0" w:space="0" w:color="auto"/>
            <w:left w:val="none" w:sz="0" w:space="0" w:color="auto"/>
            <w:bottom w:val="none" w:sz="0" w:space="0" w:color="auto"/>
            <w:right w:val="none" w:sz="0" w:space="0" w:color="auto"/>
          </w:divBdr>
        </w:div>
        <w:div w:id="445932550">
          <w:marLeft w:val="0"/>
          <w:marRight w:val="0"/>
          <w:marTop w:val="0"/>
          <w:marBottom w:val="0"/>
          <w:divBdr>
            <w:top w:val="none" w:sz="0" w:space="0" w:color="auto"/>
            <w:left w:val="none" w:sz="0" w:space="0" w:color="auto"/>
            <w:bottom w:val="none" w:sz="0" w:space="0" w:color="auto"/>
            <w:right w:val="none" w:sz="0" w:space="0" w:color="auto"/>
          </w:divBdr>
        </w:div>
        <w:div w:id="1623072034">
          <w:marLeft w:val="0"/>
          <w:marRight w:val="0"/>
          <w:marTop w:val="0"/>
          <w:marBottom w:val="0"/>
          <w:divBdr>
            <w:top w:val="none" w:sz="0" w:space="0" w:color="auto"/>
            <w:left w:val="none" w:sz="0" w:space="0" w:color="auto"/>
            <w:bottom w:val="none" w:sz="0" w:space="0" w:color="auto"/>
            <w:right w:val="none" w:sz="0" w:space="0" w:color="auto"/>
          </w:divBdr>
        </w:div>
        <w:div w:id="615914296">
          <w:marLeft w:val="0"/>
          <w:marRight w:val="0"/>
          <w:marTop w:val="0"/>
          <w:marBottom w:val="0"/>
          <w:divBdr>
            <w:top w:val="none" w:sz="0" w:space="0" w:color="auto"/>
            <w:left w:val="none" w:sz="0" w:space="0" w:color="auto"/>
            <w:bottom w:val="none" w:sz="0" w:space="0" w:color="auto"/>
            <w:right w:val="none" w:sz="0" w:space="0" w:color="auto"/>
          </w:divBdr>
        </w:div>
        <w:div w:id="1275015012">
          <w:marLeft w:val="0"/>
          <w:marRight w:val="0"/>
          <w:marTop w:val="0"/>
          <w:marBottom w:val="0"/>
          <w:divBdr>
            <w:top w:val="none" w:sz="0" w:space="0" w:color="auto"/>
            <w:left w:val="none" w:sz="0" w:space="0" w:color="auto"/>
            <w:bottom w:val="none" w:sz="0" w:space="0" w:color="auto"/>
            <w:right w:val="none" w:sz="0" w:space="0" w:color="auto"/>
          </w:divBdr>
        </w:div>
        <w:div w:id="464931585">
          <w:marLeft w:val="0"/>
          <w:marRight w:val="0"/>
          <w:marTop w:val="0"/>
          <w:marBottom w:val="0"/>
          <w:divBdr>
            <w:top w:val="none" w:sz="0" w:space="0" w:color="auto"/>
            <w:left w:val="none" w:sz="0" w:space="0" w:color="auto"/>
            <w:bottom w:val="none" w:sz="0" w:space="0" w:color="auto"/>
            <w:right w:val="none" w:sz="0" w:space="0" w:color="auto"/>
          </w:divBdr>
        </w:div>
        <w:div w:id="2085450398">
          <w:marLeft w:val="0"/>
          <w:marRight w:val="0"/>
          <w:marTop w:val="0"/>
          <w:marBottom w:val="0"/>
          <w:divBdr>
            <w:top w:val="none" w:sz="0" w:space="0" w:color="auto"/>
            <w:left w:val="none" w:sz="0" w:space="0" w:color="auto"/>
            <w:bottom w:val="none" w:sz="0" w:space="0" w:color="auto"/>
            <w:right w:val="none" w:sz="0" w:space="0" w:color="auto"/>
          </w:divBdr>
        </w:div>
        <w:div w:id="1013603531">
          <w:marLeft w:val="0"/>
          <w:marRight w:val="0"/>
          <w:marTop w:val="0"/>
          <w:marBottom w:val="0"/>
          <w:divBdr>
            <w:top w:val="none" w:sz="0" w:space="0" w:color="auto"/>
            <w:left w:val="none" w:sz="0" w:space="0" w:color="auto"/>
            <w:bottom w:val="none" w:sz="0" w:space="0" w:color="auto"/>
            <w:right w:val="none" w:sz="0" w:space="0" w:color="auto"/>
          </w:divBdr>
        </w:div>
        <w:div w:id="89813365">
          <w:marLeft w:val="0"/>
          <w:marRight w:val="0"/>
          <w:marTop w:val="0"/>
          <w:marBottom w:val="0"/>
          <w:divBdr>
            <w:top w:val="none" w:sz="0" w:space="0" w:color="auto"/>
            <w:left w:val="none" w:sz="0" w:space="0" w:color="auto"/>
            <w:bottom w:val="none" w:sz="0" w:space="0" w:color="auto"/>
            <w:right w:val="none" w:sz="0" w:space="0" w:color="auto"/>
          </w:divBdr>
        </w:div>
        <w:div w:id="1212418527">
          <w:marLeft w:val="0"/>
          <w:marRight w:val="0"/>
          <w:marTop w:val="0"/>
          <w:marBottom w:val="0"/>
          <w:divBdr>
            <w:top w:val="none" w:sz="0" w:space="0" w:color="auto"/>
            <w:left w:val="none" w:sz="0" w:space="0" w:color="auto"/>
            <w:bottom w:val="none" w:sz="0" w:space="0" w:color="auto"/>
            <w:right w:val="none" w:sz="0" w:space="0" w:color="auto"/>
          </w:divBdr>
        </w:div>
        <w:div w:id="90656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2022-04-07T15:43:00Z</dcterms:created>
  <dcterms:modified xsi:type="dcterms:W3CDTF">2022-04-07T15:52:00Z</dcterms:modified>
</cp:coreProperties>
</file>